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66FE" w14:textId="77777777" w:rsidR="00706836" w:rsidRPr="009902CF" w:rsidRDefault="00706836">
      <w:pPr>
        <w:pStyle w:val="Title"/>
        <w:rPr>
          <w:i/>
          <w:lang w:val="pt-BR"/>
        </w:rPr>
      </w:pPr>
      <w:bookmarkStart w:id="0" w:name="_GoBack"/>
      <w:bookmarkEnd w:id="0"/>
      <w:r w:rsidRPr="009902CF">
        <w:rPr>
          <w:i/>
          <w:lang w:val="pt-BR"/>
        </w:rPr>
        <w:t>CURRICULUM VITAE</w:t>
      </w:r>
    </w:p>
    <w:p w14:paraId="0328EAEE" w14:textId="77777777" w:rsidR="00706836" w:rsidRPr="009902CF" w:rsidRDefault="00706836">
      <w:pPr>
        <w:jc w:val="center"/>
        <w:rPr>
          <w:rFonts w:ascii="Times" w:hAnsi="Times"/>
          <w:b/>
          <w:lang w:val="pt-BR"/>
        </w:rPr>
      </w:pPr>
    </w:p>
    <w:p w14:paraId="53C958F8" w14:textId="77777777" w:rsidR="00706836" w:rsidRPr="009902CF" w:rsidRDefault="00706836">
      <w:pPr>
        <w:jc w:val="center"/>
        <w:rPr>
          <w:rFonts w:ascii="Times" w:hAnsi="Times"/>
          <w:b/>
          <w:sz w:val="28"/>
          <w:lang w:val="pt-BR"/>
        </w:rPr>
      </w:pPr>
      <w:r w:rsidRPr="009902CF">
        <w:rPr>
          <w:rFonts w:ascii="Times" w:hAnsi="Times"/>
          <w:b/>
          <w:sz w:val="28"/>
          <w:lang w:val="pt-BR"/>
        </w:rPr>
        <w:t xml:space="preserve">AMIR H. FAYYAZI, M.D. </w:t>
      </w:r>
    </w:p>
    <w:p w14:paraId="6E66F7E3" w14:textId="77777777" w:rsidR="00706836" w:rsidRPr="009902CF" w:rsidRDefault="00706836">
      <w:pPr>
        <w:rPr>
          <w:rFonts w:ascii="Times" w:hAnsi="Times"/>
          <w:b/>
          <w:lang w:val="pt-BR"/>
        </w:rPr>
      </w:pPr>
    </w:p>
    <w:p w14:paraId="7F40AF7B" w14:textId="77777777" w:rsidR="00706836" w:rsidRPr="009902CF" w:rsidRDefault="00706836">
      <w:pPr>
        <w:rPr>
          <w:rFonts w:ascii="Times" w:hAnsi="Times"/>
          <w:b/>
          <w:lang w:val="pt-BR"/>
        </w:rPr>
      </w:pPr>
    </w:p>
    <w:p w14:paraId="6F98F0CD" w14:textId="77777777" w:rsidR="00706836" w:rsidRDefault="00706836">
      <w:pPr>
        <w:rPr>
          <w:rFonts w:ascii="Times" w:hAnsi="Times"/>
          <w:b/>
        </w:rPr>
      </w:pPr>
      <w:r>
        <w:rPr>
          <w:rFonts w:ascii="Times" w:hAnsi="Times"/>
          <w:b/>
          <w:u w:val="single"/>
        </w:rPr>
        <w:t>PERSONAL DATA</w:t>
      </w:r>
    </w:p>
    <w:p w14:paraId="595AD0B2" w14:textId="77777777" w:rsidR="00706836" w:rsidRDefault="00706836">
      <w:pPr>
        <w:rPr>
          <w:rFonts w:ascii="Times" w:hAnsi="Times"/>
          <w:b/>
        </w:rPr>
      </w:pPr>
    </w:p>
    <w:p w14:paraId="0C052FFB" w14:textId="33490DA9" w:rsidR="00706836" w:rsidRPr="00EC74DD" w:rsidRDefault="00706836" w:rsidP="00706836">
      <w:pPr>
        <w:ind w:firstLine="720"/>
        <w:rPr>
          <w:rFonts w:ascii="Times" w:hAnsi="Times"/>
        </w:rPr>
      </w:pPr>
      <w:r w:rsidRPr="00EC74DD">
        <w:rPr>
          <w:rFonts w:ascii="Times" w:hAnsi="Times"/>
          <w:b/>
        </w:rPr>
        <w:t>ADDRESS:</w:t>
      </w:r>
      <w:r w:rsidRPr="00EC74DD">
        <w:rPr>
          <w:rFonts w:ascii="Times" w:hAnsi="Times"/>
          <w:b/>
        </w:rPr>
        <w:tab/>
      </w:r>
      <w:r w:rsidRPr="00EC74DD">
        <w:rPr>
          <w:rFonts w:ascii="Times" w:hAnsi="Times"/>
          <w:b/>
        </w:rPr>
        <w:tab/>
      </w:r>
      <w:r w:rsidRPr="00EC74DD">
        <w:rPr>
          <w:rFonts w:ascii="Times" w:hAnsi="Times"/>
          <w:b/>
        </w:rPr>
        <w:tab/>
      </w:r>
      <w:r w:rsidR="00EC74DD" w:rsidRPr="00EC74DD">
        <w:rPr>
          <w:rFonts w:ascii="Times" w:hAnsi="Times"/>
        </w:rPr>
        <w:t>OAA Orthopaedic Specialists</w:t>
      </w:r>
    </w:p>
    <w:p w14:paraId="4C3417FC" w14:textId="198A36E1" w:rsidR="00706836" w:rsidRPr="00EC74DD" w:rsidRDefault="00990B2D">
      <w:pPr>
        <w:ind w:firstLine="720"/>
        <w:rPr>
          <w:rFonts w:ascii="Times" w:hAnsi="Times"/>
        </w:rPr>
      </w:pPr>
      <w:r w:rsidRPr="00EC74DD">
        <w:rPr>
          <w:rFonts w:ascii="Times" w:hAnsi="Times"/>
        </w:rPr>
        <w:tab/>
      </w:r>
      <w:r w:rsidRPr="00EC74DD">
        <w:rPr>
          <w:rFonts w:ascii="Times" w:hAnsi="Times"/>
        </w:rPr>
        <w:tab/>
      </w:r>
      <w:r w:rsidRPr="00EC74DD">
        <w:rPr>
          <w:rFonts w:ascii="Times" w:hAnsi="Times"/>
        </w:rPr>
        <w:tab/>
      </w:r>
      <w:r w:rsidRPr="00EC74DD">
        <w:rPr>
          <w:rFonts w:ascii="Times" w:hAnsi="Times"/>
        </w:rPr>
        <w:tab/>
        <w:t>250 Cetronia Road</w:t>
      </w:r>
      <w:r w:rsidR="00EC74DD" w:rsidRPr="00EC74DD">
        <w:rPr>
          <w:rFonts w:ascii="Times" w:hAnsi="Times"/>
        </w:rPr>
        <w:t xml:space="preserve">, </w:t>
      </w:r>
      <w:r w:rsidRPr="00EC74DD">
        <w:rPr>
          <w:rFonts w:ascii="Times" w:hAnsi="Times"/>
        </w:rPr>
        <w:t>Suite 240</w:t>
      </w:r>
    </w:p>
    <w:p w14:paraId="0588F910" w14:textId="33053A81" w:rsidR="00706836" w:rsidRPr="00C00A8F" w:rsidRDefault="00990B2D">
      <w:pPr>
        <w:ind w:firstLine="720"/>
        <w:rPr>
          <w:rFonts w:ascii="Times" w:hAnsi="Times"/>
          <w:vertAlign w:val="subscript"/>
        </w:rPr>
      </w:pPr>
      <w:r w:rsidRPr="00EC74DD">
        <w:rPr>
          <w:rFonts w:ascii="Times" w:hAnsi="Times"/>
        </w:rPr>
        <w:tab/>
      </w:r>
      <w:r w:rsidRPr="00EC74DD">
        <w:rPr>
          <w:rFonts w:ascii="Times" w:hAnsi="Times"/>
        </w:rPr>
        <w:tab/>
      </w:r>
      <w:r w:rsidRPr="00EC74DD">
        <w:rPr>
          <w:rFonts w:ascii="Times" w:hAnsi="Times"/>
        </w:rPr>
        <w:tab/>
      </w:r>
      <w:r w:rsidRPr="00EC74DD">
        <w:rPr>
          <w:rFonts w:ascii="Times" w:hAnsi="Times"/>
        </w:rPr>
        <w:tab/>
        <w:t>Allentown, PA 18104</w:t>
      </w:r>
    </w:p>
    <w:p w14:paraId="6F17629E" w14:textId="3AEA2786" w:rsidR="00706836" w:rsidRPr="00EC74DD" w:rsidRDefault="00EC74DD">
      <w:pPr>
        <w:rPr>
          <w:rFonts w:ascii="Times" w:hAnsi="Times"/>
        </w:rPr>
      </w:pPr>
      <w:r w:rsidRPr="00EC74DD">
        <w:rPr>
          <w:rFonts w:ascii="Times" w:hAnsi="Times"/>
        </w:rPr>
        <w:tab/>
      </w:r>
      <w:r w:rsidRPr="00EC74DD">
        <w:rPr>
          <w:rFonts w:ascii="Times" w:hAnsi="Times"/>
        </w:rPr>
        <w:tab/>
      </w:r>
      <w:r w:rsidRPr="00EC74DD">
        <w:rPr>
          <w:rFonts w:ascii="Times" w:hAnsi="Times"/>
        </w:rPr>
        <w:tab/>
      </w:r>
      <w:r w:rsidRPr="00EC74DD">
        <w:rPr>
          <w:rFonts w:ascii="Times" w:hAnsi="Times"/>
        </w:rPr>
        <w:tab/>
      </w:r>
      <w:r w:rsidRPr="00EC74DD">
        <w:rPr>
          <w:rFonts w:ascii="Times" w:hAnsi="Times"/>
        </w:rPr>
        <w:tab/>
        <w:t>Phone: (610)</w:t>
      </w:r>
      <w:r w:rsidR="006B4D3E">
        <w:rPr>
          <w:rFonts w:ascii="Times" w:hAnsi="Times"/>
        </w:rPr>
        <w:t xml:space="preserve"> </w:t>
      </w:r>
      <w:r w:rsidRPr="00EC74DD">
        <w:rPr>
          <w:rFonts w:ascii="Times" w:hAnsi="Times"/>
        </w:rPr>
        <w:t>973-6200</w:t>
      </w:r>
    </w:p>
    <w:p w14:paraId="6F2F3F82" w14:textId="447FAC03" w:rsidR="00706836" w:rsidRDefault="00706836">
      <w:pPr>
        <w:rPr>
          <w:rFonts w:ascii="Times" w:hAnsi="Times"/>
        </w:rPr>
      </w:pPr>
      <w:r w:rsidRPr="00EC74DD">
        <w:rPr>
          <w:rFonts w:ascii="Times" w:hAnsi="Times"/>
        </w:rPr>
        <w:tab/>
      </w:r>
      <w:r w:rsidRPr="00EC74DD">
        <w:rPr>
          <w:rFonts w:ascii="Times" w:hAnsi="Times"/>
        </w:rPr>
        <w:tab/>
      </w:r>
      <w:r w:rsidRPr="00EC74DD">
        <w:rPr>
          <w:rFonts w:ascii="Times" w:hAnsi="Times"/>
        </w:rPr>
        <w:tab/>
      </w:r>
      <w:r w:rsidRPr="00EC74DD">
        <w:rPr>
          <w:rFonts w:ascii="Times" w:hAnsi="Times"/>
        </w:rPr>
        <w:tab/>
      </w:r>
      <w:r w:rsidRPr="00EC74DD">
        <w:rPr>
          <w:rFonts w:ascii="Times" w:hAnsi="Times"/>
        </w:rPr>
        <w:tab/>
      </w:r>
      <w:hyperlink r:id="rId8" w:history="1">
        <w:r w:rsidR="003B0B73" w:rsidRPr="00E7467B">
          <w:rPr>
            <w:rStyle w:val="Hyperlink"/>
            <w:rFonts w:ascii="Times" w:hAnsi="Times"/>
          </w:rPr>
          <w:t>amirfayyazi@yahoo.com</w:t>
        </w:r>
      </w:hyperlink>
    </w:p>
    <w:p w14:paraId="02A446CD" w14:textId="77777777" w:rsidR="003B0B73" w:rsidRDefault="003B0B73">
      <w:pPr>
        <w:rPr>
          <w:rFonts w:ascii="Times" w:hAnsi="Times"/>
        </w:rPr>
      </w:pPr>
    </w:p>
    <w:p w14:paraId="02A43EAA" w14:textId="77777777" w:rsidR="00706836" w:rsidRDefault="00706836">
      <w:pPr>
        <w:rPr>
          <w:rFonts w:ascii="Times" w:hAnsi="Times"/>
        </w:rPr>
      </w:pPr>
    </w:p>
    <w:p w14:paraId="7204AA8A" w14:textId="77777777" w:rsidR="00706836" w:rsidRDefault="00706836">
      <w:pPr>
        <w:rPr>
          <w:rFonts w:ascii="Times" w:hAnsi="Times"/>
          <w:b/>
        </w:rPr>
      </w:pPr>
      <w:r>
        <w:rPr>
          <w:rFonts w:ascii="Times" w:hAnsi="Times"/>
          <w:b/>
          <w:u w:val="single"/>
        </w:rPr>
        <w:t>EDUCATIONAL BACKGROUND</w:t>
      </w:r>
    </w:p>
    <w:p w14:paraId="380F6579" w14:textId="77777777" w:rsidR="00706836" w:rsidRDefault="00706836">
      <w:pPr>
        <w:rPr>
          <w:rFonts w:ascii="Times" w:hAnsi="Times"/>
          <w:b/>
        </w:rPr>
      </w:pPr>
    </w:p>
    <w:p w14:paraId="41B4AEBF" w14:textId="77777777" w:rsidR="00706836" w:rsidRDefault="00706836">
      <w:pPr>
        <w:ind w:left="3600"/>
        <w:rPr>
          <w:rFonts w:ascii="Times" w:hAnsi="Times"/>
        </w:rPr>
      </w:pPr>
      <w:r>
        <w:rPr>
          <w:rFonts w:ascii="Times" w:hAnsi="Times"/>
        </w:rPr>
        <w:t>McDonogh School</w:t>
      </w:r>
    </w:p>
    <w:p w14:paraId="4BA09C6B" w14:textId="77777777" w:rsidR="00706836" w:rsidRDefault="00706836">
      <w:pPr>
        <w:ind w:left="3600"/>
        <w:rPr>
          <w:rFonts w:ascii="Times" w:hAnsi="Times"/>
        </w:rPr>
      </w:pPr>
      <w:r>
        <w:rPr>
          <w:rFonts w:ascii="Times" w:hAnsi="Times"/>
        </w:rPr>
        <w:t>Owings Mills, Maryland</w:t>
      </w:r>
    </w:p>
    <w:p w14:paraId="6B9D9633" w14:textId="77777777" w:rsidR="00706836" w:rsidRDefault="00706836">
      <w:pPr>
        <w:ind w:left="3600"/>
        <w:rPr>
          <w:rFonts w:ascii="Times" w:hAnsi="Times"/>
        </w:rPr>
      </w:pPr>
      <w:r>
        <w:rPr>
          <w:rFonts w:ascii="Times" w:hAnsi="Times"/>
        </w:rPr>
        <w:t>September 1987 - June 1990</w:t>
      </w:r>
    </w:p>
    <w:p w14:paraId="179820DC" w14:textId="77777777" w:rsidR="00706836" w:rsidRDefault="00706836">
      <w:pPr>
        <w:ind w:left="3600"/>
        <w:rPr>
          <w:rFonts w:ascii="Times" w:hAnsi="Times"/>
        </w:rPr>
      </w:pPr>
    </w:p>
    <w:p w14:paraId="423154FD" w14:textId="77777777" w:rsidR="00706836" w:rsidRDefault="00706836">
      <w:pPr>
        <w:ind w:left="3600"/>
        <w:rPr>
          <w:rFonts w:ascii="Times" w:hAnsi="Times"/>
        </w:rPr>
      </w:pPr>
      <w:r>
        <w:rPr>
          <w:rFonts w:ascii="Times" w:hAnsi="Times"/>
        </w:rPr>
        <w:t>Johns Hopkins University</w:t>
      </w:r>
    </w:p>
    <w:p w14:paraId="7996492B" w14:textId="77777777" w:rsidR="00706836" w:rsidRDefault="00706836">
      <w:pPr>
        <w:ind w:left="3600"/>
        <w:rPr>
          <w:rFonts w:ascii="Times" w:hAnsi="Times"/>
        </w:rPr>
      </w:pPr>
      <w:r>
        <w:rPr>
          <w:rFonts w:ascii="Times" w:hAnsi="Times"/>
        </w:rPr>
        <w:t>Bachelor of Science, Biomedical Engineering</w:t>
      </w:r>
    </w:p>
    <w:p w14:paraId="1581FFF8" w14:textId="77777777" w:rsidR="00706836" w:rsidRDefault="00706836">
      <w:pPr>
        <w:ind w:left="3600"/>
        <w:rPr>
          <w:rFonts w:ascii="Times" w:hAnsi="Times"/>
        </w:rPr>
      </w:pPr>
      <w:r>
        <w:rPr>
          <w:rFonts w:ascii="Times" w:hAnsi="Times"/>
        </w:rPr>
        <w:t>Baltimore, Maryland</w:t>
      </w:r>
    </w:p>
    <w:p w14:paraId="37457E9F" w14:textId="77777777" w:rsidR="00706836" w:rsidRDefault="00706836">
      <w:pPr>
        <w:ind w:left="3600"/>
        <w:rPr>
          <w:rFonts w:ascii="Times" w:hAnsi="Times"/>
        </w:rPr>
      </w:pPr>
      <w:r>
        <w:rPr>
          <w:rFonts w:ascii="Times" w:hAnsi="Times"/>
        </w:rPr>
        <w:t>September 1990 - May 1994</w:t>
      </w:r>
    </w:p>
    <w:p w14:paraId="00177614" w14:textId="77777777" w:rsidR="00706836" w:rsidRDefault="00706836">
      <w:pPr>
        <w:ind w:left="2880"/>
        <w:rPr>
          <w:rFonts w:ascii="Times" w:hAnsi="Times"/>
        </w:rPr>
      </w:pPr>
    </w:p>
    <w:p w14:paraId="1F19885A" w14:textId="77777777" w:rsidR="00706836" w:rsidRDefault="00706836">
      <w:pPr>
        <w:ind w:left="3600"/>
        <w:rPr>
          <w:rFonts w:ascii="Times" w:hAnsi="Times"/>
        </w:rPr>
      </w:pPr>
      <w:r>
        <w:rPr>
          <w:rFonts w:ascii="Times" w:hAnsi="Times"/>
        </w:rPr>
        <w:t>Washington University School of Medicine</w:t>
      </w:r>
    </w:p>
    <w:p w14:paraId="3190A92F" w14:textId="77777777" w:rsidR="00706836" w:rsidRDefault="00706836">
      <w:pPr>
        <w:ind w:left="3600"/>
        <w:rPr>
          <w:rFonts w:ascii="Times" w:hAnsi="Times"/>
        </w:rPr>
      </w:pPr>
      <w:r>
        <w:rPr>
          <w:rFonts w:ascii="Times" w:hAnsi="Times"/>
        </w:rPr>
        <w:t>Doctor of Medicine</w:t>
      </w:r>
    </w:p>
    <w:p w14:paraId="15B731F0" w14:textId="77777777" w:rsidR="00706836" w:rsidRDefault="00706836">
      <w:pPr>
        <w:ind w:left="3600"/>
        <w:rPr>
          <w:rFonts w:ascii="Times" w:hAnsi="Times"/>
        </w:rPr>
      </w:pPr>
      <w:r>
        <w:rPr>
          <w:rFonts w:ascii="Times" w:hAnsi="Times"/>
        </w:rPr>
        <w:t>St. Louis, Missouri</w:t>
      </w:r>
    </w:p>
    <w:p w14:paraId="30039111" w14:textId="77777777" w:rsidR="00706836" w:rsidRDefault="00706836">
      <w:pPr>
        <w:ind w:left="3600"/>
        <w:rPr>
          <w:rFonts w:ascii="Times" w:hAnsi="Times"/>
        </w:rPr>
      </w:pPr>
      <w:r>
        <w:rPr>
          <w:rFonts w:ascii="Times" w:hAnsi="Times"/>
        </w:rPr>
        <w:t>August 1994 - May 1998</w:t>
      </w:r>
    </w:p>
    <w:p w14:paraId="13E0FA97" w14:textId="77777777" w:rsidR="00706836" w:rsidRDefault="00706836">
      <w:pPr>
        <w:rPr>
          <w:rFonts w:ascii="Times" w:hAnsi="Times"/>
        </w:rPr>
      </w:pPr>
    </w:p>
    <w:p w14:paraId="70F6D570" w14:textId="77777777" w:rsidR="003B0B73" w:rsidRDefault="003B0B73">
      <w:pPr>
        <w:rPr>
          <w:rFonts w:ascii="Times" w:hAnsi="Times"/>
        </w:rPr>
      </w:pPr>
    </w:p>
    <w:p w14:paraId="38FA3C49" w14:textId="77777777" w:rsidR="00706836" w:rsidRDefault="00706836">
      <w:pPr>
        <w:rPr>
          <w:rFonts w:ascii="Times" w:hAnsi="Times"/>
          <w:b/>
        </w:rPr>
      </w:pPr>
      <w:r>
        <w:rPr>
          <w:rFonts w:ascii="Times" w:hAnsi="Times"/>
          <w:b/>
          <w:u w:val="single"/>
        </w:rPr>
        <w:t>PROFESSIONAL TRAINING</w:t>
      </w:r>
    </w:p>
    <w:p w14:paraId="72E796A8" w14:textId="77777777" w:rsidR="00706836" w:rsidRDefault="00706836">
      <w:pPr>
        <w:rPr>
          <w:rFonts w:ascii="Times" w:hAnsi="Times"/>
          <w:b/>
        </w:rPr>
      </w:pPr>
    </w:p>
    <w:p w14:paraId="398B9894" w14:textId="77777777" w:rsidR="00706836" w:rsidRDefault="00706836">
      <w:pPr>
        <w:ind w:firstLine="720"/>
        <w:rPr>
          <w:rFonts w:ascii="Times" w:hAnsi="Times"/>
        </w:rPr>
      </w:pPr>
      <w:r>
        <w:rPr>
          <w:rFonts w:ascii="Times" w:hAnsi="Times"/>
          <w:b/>
        </w:rPr>
        <w:t>INTERNSHIP:</w:t>
      </w:r>
      <w:r>
        <w:rPr>
          <w:rFonts w:ascii="Times" w:hAnsi="Times"/>
          <w:b/>
        </w:rPr>
        <w:tab/>
      </w:r>
      <w:r>
        <w:rPr>
          <w:rFonts w:ascii="Times" w:hAnsi="Times"/>
          <w:b/>
        </w:rPr>
        <w:tab/>
      </w:r>
      <w:r>
        <w:rPr>
          <w:rFonts w:ascii="Times" w:hAnsi="Times"/>
        </w:rPr>
        <w:t>General Surgery, July 1, 1998 – June 30, 1999</w:t>
      </w:r>
    </w:p>
    <w:p w14:paraId="3B692ED2" w14:textId="77777777" w:rsidR="00706836" w:rsidRDefault="00706836">
      <w:pPr>
        <w:ind w:left="2880" w:firstLine="720"/>
        <w:rPr>
          <w:rFonts w:ascii="Times" w:hAnsi="Times"/>
        </w:rPr>
      </w:pPr>
      <w:r>
        <w:rPr>
          <w:rFonts w:ascii="Times" w:hAnsi="Times"/>
        </w:rPr>
        <w:t>The Milton S. Hershey Medical Center</w:t>
      </w:r>
    </w:p>
    <w:p w14:paraId="4D360BF3" w14:textId="77777777" w:rsidR="00706836" w:rsidRDefault="00706836">
      <w:pPr>
        <w:ind w:left="2880" w:firstLine="720"/>
        <w:rPr>
          <w:rFonts w:ascii="Times" w:hAnsi="Times"/>
        </w:rPr>
      </w:pPr>
      <w:r>
        <w:rPr>
          <w:rFonts w:ascii="Times" w:hAnsi="Times"/>
        </w:rPr>
        <w:t>Hershey, Pennsylvania</w:t>
      </w:r>
    </w:p>
    <w:p w14:paraId="2D754511" w14:textId="77777777" w:rsidR="00706836" w:rsidRDefault="00706836">
      <w:pPr>
        <w:rPr>
          <w:rFonts w:ascii="Times" w:hAnsi="Times"/>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p>
    <w:p w14:paraId="06E76436" w14:textId="77777777" w:rsidR="00706836" w:rsidRDefault="00706836">
      <w:pPr>
        <w:rPr>
          <w:rFonts w:ascii="Times" w:hAnsi="Times"/>
        </w:rPr>
      </w:pPr>
      <w:r>
        <w:rPr>
          <w:rFonts w:ascii="Times" w:hAnsi="Times"/>
        </w:rPr>
        <w:tab/>
      </w:r>
      <w:r>
        <w:rPr>
          <w:rFonts w:ascii="Times" w:hAnsi="Times"/>
          <w:b/>
        </w:rPr>
        <w:t>RESIDENCY:</w:t>
      </w:r>
      <w:r>
        <w:rPr>
          <w:rFonts w:ascii="Times" w:hAnsi="Times"/>
        </w:rPr>
        <w:tab/>
      </w:r>
      <w:r>
        <w:rPr>
          <w:rFonts w:ascii="Times" w:hAnsi="Times"/>
        </w:rPr>
        <w:tab/>
        <w:t>Orthopaedic Surgery, July 1, 1999 – June 30, 2003</w:t>
      </w:r>
    </w:p>
    <w:p w14:paraId="75FC2695" w14:textId="77777777" w:rsidR="00706836" w:rsidRDefault="00706836">
      <w:pPr>
        <w:ind w:left="2880" w:firstLine="720"/>
        <w:rPr>
          <w:rFonts w:ascii="Times" w:hAnsi="Times"/>
        </w:rPr>
      </w:pPr>
      <w:r>
        <w:rPr>
          <w:rFonts w:ascii="Times" w:hAnsi="Times"/>
        </w:rPr>
        <w:t>The Milton S. Hershey Medical Center</w:t>
      </w:r>
    </w:p>
    <w:p w14:paraId="65612075" w14:textId="77777777" w:rsidR="00706836" w:rsidRDefault="00706836">
      <w:pPr>
        <w:ind w:left="3600"/>
        <w:rPr>
          <w:rFonts w:ascii="Times" w:hAnsi="Times"/>
        </w:rPr>
      </w:pPr>
      <w:r>
        <w:rPr>
          <w:rFonts w:ascii="Times" w:hAnsi="Times"/>
        </w:rPr>
        <w:t>Hershey, Pennsylvania</w:t>
      </w:r>
    </w:p>
    <w:p w14:paraId="5A270BEF" w14:textId="77777777" w:rsidR="00706836" w:rsidRDefault="00706836">
      <w:pPr>
        <w:ind w:left="3600"/>
        <w:rPr>
          <w:rFonts w:ascii="Times" w:hAnsi="Times"/>
        </w:rPr>
      </w:pPr>
    </w:p>
    <w:p w14:paraId="2701AB17" w14:textId="77777777" w:rsidR="00706836" w:rsidRDefault="00706836">
      <w:pPr>
        <w:ind w:left="720"/>
        <w:rPr>
          <w:rFonts w:ascii="Times" w:hAnsi="Times"/>
        </w:rPr>
      </w:pPr>
      <w:r>
        <w:rPr>
          <w:rFonts w:ascii="Times" w:hAnsi="Times"/>
          <w:b/>
        </w:rPr>
        <w:t>FELLOWSHIP:</w:t>
      </w:r>
      <w:r>
        <w:rPr>
          <w:rFonts w:ascii="Times" w:hAnsi="Times"/>
          <w:b/>
        </w:rPr>
        <w:tab/>
      </w:r>
      <w:r>
        <w:rPr>
          <w:rFonts w:ascii="Times" w:hAnsi="Times"/>
          <w:b/>
        </w:rPr>
        <w:tab/>
      </w:r>
      <w:r>
        <w:rPr>
          <w:rFonts w:ascii="Times" w:hAnsi="Times"/>
        </w:rPr>
        <w:t>Spine Surgery, August 1, 2003 – July 31, 2004</w:t>
      </w:r>
    </w:p>
    <w:p w14:paraId="060D4DFA" w14:textId="77777777" w:rsidR="00706836" w:rsidRDefault="00706836">
      <w:pPr>
        <w:ind w:left="720"/>
        <w:rPr>
          <w:rFonts w:ascii="Times" w:hAnsi="Times"/>
        </w:rPr>
      </w:pPr>
      <w:r>
        <w:rPr>
          <w:rFonts w:ascii="Times" w:hAnsi="Times"/>
          <w:b/>
        </w:rPr>
        <w:tab/>
      </w:r>
      <w:r>
        <w:rPr>
          <w:rFonts w:ascii="Times" w:hAnsi="Times"/>
          <w:b/>
        </w:rPr>
        <w:tab/>
      </w:r>
      <w:r>
        <w:rPr>
          <w:rFonts w:ascii="Times" w:hAnsi="Times"/>
          <w:b/>
        </w:rPr>
        <w:tab/>
      </w:r>
      <w:r>
        <w:rPr>
          <w:rFonts w:ascii="Times" w:hAnsi="Times"/>
          <w:b/>
        </w:rPr>
        <w:tab/>
      </w:r>
      <w:r>
        <w:rPr>
          <w:rFonts w:ascii="Times" w:hAnsi="Times"/>
        </w:rPr>
        <w:t>Rush-Presbyterian, St. Luke Medical Center</w:t>
      </w:r>
    </w:p>
    <w:p w14:paraId="47752146" w14:textId="77777777" w:rsidR="00706836" w:rsidRDefault="00706836" w:rsidP="00706836">
      <w:pPr>
        <w:ind w:left="720"/>
        <w:rPr>
          <w:rFonts w:ascii="Times" w:hAnsi="Times"/>
        </w:rPr>
      </w:pPr>
      <w:r>
        <w:rPr>
          <w:rFonts w:ascii="Times" w:hAnsi="Times"/>
        </w:rPr>
        <w:tab/>
      </w:r>
      <w:r>
        <w:rPr>
          <w:rFonts w:ascii="Times" w:hAnsi="Times"/>
        </w:rPr>
        <w:tab/>
      </w:r>
      <w:r>
        <w:rPr>
          <w:rFonts w:ascii="Times" w:hAnsi="Times"/>
        </w:rPr>
        <w:tab/>
      </w:r>
      <w:r>
        <w:rPr>
          <w:rFonts w:ascii="Times" w:hAnsi="Times"/>
        </w:rPr>
        <w:tab/>
        <w:t>Chicago, Illinois</w:t>
      </w:r>
    </w:p>
    <w:p w14:paraId="738A4FC5" w14:textId="77777777" w:rsidR="00706836" w:rsidRDefault="00706836">
      <w:pPr>
        <w:rPr>
          <w:rFonts w:ascii="Times" w:hAnsi="Times"/>
        </w:rPr>
        <w:sectPr w:rsidR="00706836">
          <w:headerReference w:type="default" r:id="rId9"/>
          <w:footerReference w:type="even" r:id="rId10"/>
          <w:footerReference w:type="default" r:id="rId11"/>
          <w:pgSz w:w="12240" w:h="15840"/>
          <w:pgMar w:top="1440" w:right="1152" w:bottom="1440" w:left="1152" w:header="720" w:footer="720" w:gutter="0"/>
          <w:cols w:space="720"/>
        </w:sectPr>
      </w:pPr>
    </w:p>
    <w:p w14:paraId="1C233480" w14:textId="77777777" w:rsidR="00706836" w:rsidRDefault="00706836">
      <w:pPr>
        <w:rPr>
          <w:rFonts w:ascii="Times" w:hAnsi="Times"/>
        </w:rPr>
      </w:pPr>
      <w:r>
        <w:rPr>
          <w:rFonts w:ascii="Times" w:hAnsi="Times"/>
          <w:b/>
          <w:u w:val="single"/>
        </w:rPr>
        <w:lastRenderedPageBreak/>
        <w:t>HONORS AND AWARDS</w:t>
      </w:r>
    </w:p>
    <w:p w14:paraId="0DA1D6C3" w14:textId="77777777" w:rsidR="00706836" w:rsidRDefault="00706836">
      <w:pPr>
        <w:rPr>
          <w:rFonts w:ascii="Times" w:hAnsi="Times"/>
          <w:b/>
        </w:rPr>
      </w:pPr>
    </w:p>
    <w:p w14:paraId="14B8BC87" w14:textId="77777777" w:rsidR="00706836" w:rsidRDefault="00706836">
      <w:pPr>
        <w:ind w:left="2880"/>
        <w:rPr>
          <w:rFonts w:ascii="Times" w:hAnsi="Times"/>
          <w:u w:val="single"/>
        </w:rPr>
      </w:pPr>
      <w:r>
        <w:rPr>
          <w:rFonts w:ascii="Times" w:hAnsi="Times"/>
          <w:u w:val="single"/>
        </w:rPr>
        <w:t>Johns Hopkins University:</w:t>
      </w:r>
    </w:p>
    <w:p w14:paraId="0E2537AD" w14:textId="77777777" w:rsidR="00706836" w:rsidRDefault="00706836">
      <w:pPr>
        <w:ind w:left="2880" w:firstLine="720"/>
        <w:rPr>
          <w:rFonts w:ascii="Times" w:hAnsi="Times"/>
        </w:rPr>
      </w:pPr>
      <w:r>
        <w:rPr>
          <w:rFonts w:ascii="Times" w:hAnsi="Times"/>
        </w:rPr>
        <w:t>National Science Foundation Summer Fellowship, 1991</w:t>
      </w:r>
    </w:p>
    <w:p w14:paraId="44D596E7" w14:textId="77777777" w:rsidR="00706836" w:rsidRDefault="00706836">
      <w:pPr>
        <w:ind w:left="2880" w:firstLine="720"/>
        <w:rPr>
          <w:rFonts w:ascii="Times" w:hAnsi="Times"/>
        </w:rPr>
      </w:pPr>
      <w:r>
        <w:rPr>
          <w:rFonts w:ascii="Times" w:hAnsi="Times"/>
        </w:rPr>
        <w:t>Provost’s Award for Research Excellence, 1992</w:t>
      </w:r>
    </w:p>
    <w:p w14:paraId="510AF874" w14:textId="77777777" w:rsidR="00706836" w:rsidRDefault="00706836">
      <w:pPr>
        <w:ind w:left="3600"/>
        <w:rPr>
          <w:rFonts w:ascii="Times" w:hAnsi="Times"/>
        </w:rPr>
      </w:pPr>
      <w:r>
        <w:rPr>
          <w:rFonts w:ascii="Times" w:hAnsi="Times"/>
        </w:rPr>
        <w:t>Biomedical Engineering Undergraduate Research Award, 1993</w:t>
      </w:r>
    </w:p>
    <w:p w14:paraId="2CEA607F" w14:textId="77777777" w:rsidR="00706836" w:rsidRDefault="00706836">
      <w:pPr>
        <w:ind w:left="2700" w:firstLine="180"/>
        <w:rPr>
          <w:rFonts w:ascii="Times" w:hAnsi="Times"/>
        </w:rPr>
      </w:pPr>
      <w:r>
        <w:rPr>
          <w:rFonts w:ascii="Times" w:hAnsi="Times"/>
        </w:rPr>
        <w:t xml:space="preserve"> </w:t>
      </w:r>
      <w:r>
        <w:rPr>
          <w:rFonts w:ascii="Times" w:hAnsi="Times"/>
        </w:rPr>
        <w:tab/>
        <w:t>Tau Beta Pi (Engineering Honor Society), 1993-1994</w:t>
      </w:r>
    </w:p>
    <w:p w14:paraId="3684A042" w14:textId="77777777" w:rsidR="00706836" w:rsidRDefault="00706836">
      <w:pPr>
        <w:ind w:left="2160" w:firstLine="720"/>
      </w:pPr>
    </w:p>
    <w:p w14:paraId="1904DFB1" w14:textId="77777777" w:rsidR="00706836" w:rsidRDefault="00706836">
      <w:pPr>
        <w:ind w:left="2880"/>
        <w:rPr>
          <w:u w:val="single"/>
        </w:rPr>
      </w:pPr>
      <w:r>
        <w:rPr>
          <w:u w:val="single"/>
        </w:rPr>
        <w:t>The Milton S. Hershey Medical Center:</w:t>
      </w:r>
    </w:p>
    <w:p w14:paraId="6B06495D" w14:textId="77777777" w:rsidR="00706836" w:rsidRDefault="00706836">
      <w:pPr>
        <w:ind w:left="2880" w:firstLine="720"/>
      </w:pPr>
      <w:r>
        <w:t>Bristol-Myers Squibb Scholar of Surgery Award, 1999</w:t>
      </w:r>
    </w:p>
    <w:p w14:paraId="6B395A3C" w14:textId="77777777" w:rsidR="00706836" w:rsidRDefault="00706836">
      <w:pPr>
        <w:ind w:left="2880" w:firstLine="720"/>
      </w:pPr>
      <w:r>
        <w:t>Pennsylvania Ortho. Assoc. Resident Research Award, 2002</w:t>
      </w:r>
    </w:p>
    <w:p w14:paraId="1247ADE8" w14:textId="77777777" w:rsidR="00706836" w:rsidRDefault="00706836">
      <w:pPr>
        <w:ind w:left="2880" w:firstLine="720"/>
      </w:pPr>
      <w:r>
        <w:t>Vernon Nickel Award, Orthopaedic Rehabilitation Assoc., 2002</w:t>
      </w:r>
    </w:p>
    <w:p w14:paraId="62E7455E" w14:textId="77777777" w:rsidR="00706836" w:rsidRDefault="00706836">
      <w:pPr>
        <w:ind w:left="2880" w:firstLine="720"/>
      </w:pPr>
    </w:p>
    <w:p w14:paraId="5D5D07CE" w14:textId="77777777" w:rsidR="00706836" w:rsidRPr="00386F5C" w:rsidRDefault="00706836" w:rsidP="00706836">
      <w:pPr>
        <w:rPr>
          <w:u w:val="single"/>
        </w:rPr>
      </w:pPr>
      <w:r w:rsidRPr="00386F5C">
        <w:tab/>
      </w:r>
      <w:r w:rsidRPr="00386F5C">
        <w:tab/>
      </w:r>
      <w:r w:rsidRPr="00386F5C">
        <w:tab/>
      </w:r>
      <w:r w:rsidRPr="00386F5C">
        <w:tab/>
      </w:r>
      <w:r w:rsidRPr="00386F5C">
        <w:rPr>
          <w:u w:val="single"/>
        </w:rPr>
        <w:t>VSAS Orthopaedics</w:t>
      </w:r>
    </w:p>
    <w:p w14:paraId="55014FD0" w14:textId="77777777" w:rsidR="00706836" w:rsidRDefault="00706836" w:rsidP="0070683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Patients Choice Award, 2011</w:t>
      </w:r>
    </w:p>
    <w:p w14:paraId="51B8D2C0" w14:textId="77777777" w:rsidR="003B0B73" w:rsidRDefault="003B0B73" w:rsidP="00706836">
      <w:pPr>
        <w:rPr>
          <w:rFonts w:ascii="Times" w:hAnsi="Times"/>
        </w:rPr>
      </w:pPr>
    </w:p>
    <w:p w14:paraId="7555F13E" w14:textId="77777777" w:rsidR="003B0B73" w:rsidRDefault="003B0B73" w:rsidP="00706836">
      <w:pPr>
        <w:rPr>
          <w:rFonts w:ascii="Times" w:hAnsi="Times"/>
        </w:rPr>
      </w:pPr>
    </w:p>
    <w:p w14:paraId="2E5FC092" w14:textId="77777777" w:rsidR="00706836" w:rsidRDefault="00706836">
      <w:pPr>
        <w:rPr>
          <w:rFonts w:ascii="Times" w:hAnsi="Times"/>
        </w:rPr>
      </w:pPr>
    </w:p>
    <w:p w14:paraId="2A6B6AFF" w14:textId="77777777" w:rsidR="00706836" w:rsidRDefault="00706836">
      <w:pPr>
        <w:rPr>
          <w:rFonts w:ascii="Times" w:hAnsi="Times"/>
          <w:b/>
        </w:rPr>
      </w:pPr>
      <w:r>
        <w:rPr>
          <w:rFonts w:ascii="Times" w:hAnsi="Times"/>
          <w:b/>
          <w:u w:val="single"/>
        </w:rPr>
        <w:t>CERTIFICATION</w:t>
      </w:r>
    </w:p>
    <w:p w14:paraId="75F476D3" w14:textId="77777777" w:rsidR="00706836" w:rsidRDefault="00706836">
      <w:pPr>
        <w:rPr>
          <w:rFonts w:ascii="Times" w:hAnsi="Times"/>
          <w:b/>
        </w:rPr>
      </w:pPr>
    </w:p>
    <w:p w14:paraId="3E7F73B7" w14:textId="23895A67" w:rsidR="00706836" w:rsidRDefault="00706836" w:rsidP="00706836">
      <w:pPr>
        <w:ind w:left="2880" w:hanging="2880"/>
        <w:rPr>
          <w:rFonts w:ascii="Times" w:hAnsi="Times"/>
        </w:rPr>
      </w:pPr>
      <w:r>
        <w:rPr>
          <w:rFonts w:ascii="Times" w:hAnsi="Times"/>
        </w:rPr>
        <w:tab/>
        <w:t>Board Certified in Orthopaedic Surgery, July 2006</w:t>
      </w:r>
    </w:p>
    <w:p w14:paraId="675DE7D9" w14:textId="3252A36A" w:rsidR="00A8762A" w:rsidRDefault="00A8762A" w:rsidP="00706836">
      <w:pPr>
        <w:ind w:left="2880" w:hanging="2880"/>
        <w:rPr>
          <w:rFonts w:ascii="Times" w:hAnsi="Times"/>
        </w:rPr>
      </w:pPr>
      <w:r>
        <w:rPr>
          <w:rFonts w:ascii="Times" w:hAnsi="Times"/>
        </w:rPr>
        <w:tab/>
        <w:t>Recertified in Orthopaedic Surgery, 2015</w:t>
      </w:r>
    </w:p>
    <w:p w14:paraId="3A86FF15" w14:textId="77777777" w:rsidR="00706836" w:rsidRDefault="00706836" w:rsidP="00706836">
      <w:pPr>
        <w:ind w:left="2880"/>
        <w:rPr>
          <w:rFonts w:ascii="Times" w:hAnsi="Times"/>
        </w:rPr>
      </w:pPr>
      <w:r>
        <w:rPr>
          <w:rFonts w:ascii="Times" w:hAnsi="Times"/>
        </w:rPr>
        <w:t>American Board of Orthopaedic Surgeons (ABOS)</w:t>
      </w:r>
    </w:p>
    <w:p w14:paraId="3999860F" w14:textId="77777777" w:rsidR="003B0B73" w:rsidRDefault="003B0B73" w:rsidP="00706836">
      <w:pPr>
        <w:ind w:left="2880"/>
        <w:rPr>
          <w:rFonts w:ascii="Times" w:hAnsi="Times"/>
        </w:rPr>
      </w:pPr>
    </w:p>
    <w:p w14:paraId="67F4AD08" w14:textId="77777777" w:rsidR="00706836" w:rsidRDefault="00706836">
      <w:pPr>
        <w:rPr>
          <w:rFonts w:ascii="Times" w:hAnsi="Times"/>
          <w:b/>
          <w:u w:val="single"/>
        </w:rPr>
      </w:pPr>
    </w:p>
    <w:p w14:paraId="3A79FFC5" w14:textId="77777777" w:rsidR="003B0B73" w:rsidRDefault="003B0B73">
      <w:pPr>
        <w:rPr>
          <w:rFonts w:ascii="Times" w:hAnsi="Times"/>
          <w:b/>
          <w:u w:val="single"/>
        </w:rPr>
      </w:pPr>
    </w:p>
    <w:p w14:paraId="309EF508" w14:textId="77777777" w:rsidR="00706836" w:rsidRDefault="00706836">
      <w:pPr>
        <w:rPr>
          <w:rFonts w:ascii="Times" w:hAnsi="Times"/>
          <w:b/>
        </w:rPr>
      </w:pPr>
      <w:r>
        <w:rPr>
          <w:rFonts w:ascii="Times" w:hAnsi="Times"/>
          <w:b/>
          <w:u w:val="single"/>
        </w:rPr>
        <w:t>LICENSURE</w:t>
      </w:r>
    </w:p>
    <w:p w14:paraId="5D2B07AD" w14:textId="77777777" w:rsidR="00706836" w:rsidRDefault="00706836">
      <w:pPr>
        <w:rPr>
          <w:rFonts w:ascii="Times" w:hAnsi="Times"/>
          <w:b/>
        </w:rPr>
      </w:pPr>
    </w:p>
    <w:p w14:paraId="56D25488" w14:textId="77777777" w:rsidR="00706836" w:rsidRDefault="00706836">
      <w:pPr>
        <w:ind w:firstLine="720"/>
        <w:rPr>
          <w:rFonts w:ascii="Times" w:hAnsi="Times"/>
        </w:rPr>
      </w:pPr>
      <w:r>
        <w:rPr>
          <w:rFonts w:ascii="Times" w:hAnsi="Times"/>
          <w:b/>
        </w:rPr>
        <w:t>LICENSES:</w:t>
      </w:r>
      <w:r>
        <w:rPr>
          <w:rFonts w:ascii="Times" w:hAnsi="Times"/>
        </w:rPr>
        <w:tab/>
      </w:r>
      <w:r>
        <w:rPr>
          <w:rFonts w:ascii="Times" w:hAnsi="Times"/>
        </w:rPr>
        <w:tab/>
        <w:t xml:space="preserve">Commonwealth of Pennsylvania, Department of State </w:t>
      </w:r>
    </w:p>
    <w:p w14:paraId="5E01D9B2" w14:textId="77777777" w:rsidR="00706836" w:rsidRDefault="00706836" w:rsidP="00706836">
      <w:pPr>
        <w:ind w:left="2880" w:firstLine="720"/>
        <w:rPr>
          <w:rFonts w:ascii="Times" w:hAnsi="Times"/>
        </w:rPr>
      </w:pPr>
      <w:r>
        <w:rPr>
          <w:rFonts w:ascii="Times" w:hAnsi="Times"/>
        </w:rPr>
        <w:t>Medical Physician and Surgeon – Active</w:t>
      </w:r>
    </w:p>
    <w:p w14:paraId="080957E9" w14:textId="77777777" w:rsidR="00706836" w:rsidRDefault="00706836" w:rsidP="00706836">
      <w:pPr>
        <w:ind w:left="2880" w:firstLine="720"/>
        <w:rPr>
          <w:rFonts w:ascii="Times" w:hAnsi="Times"/>
        </w:rPr>
      </w:pPr>
    </w:p>
    <w:p w14:paraId="697E3BBE" w14:textId="77777777" w:rsidR="00706836" w:rsidRPr="00133E2C" w:rsidRDefault="00706836" w:rsidP="00706836">
      <w:pPr>
        <w:rPr>
          <w:rFonts w:ascii="Times" w:hAnsi="Times"/>
        </w:rPr>
      </w:pPr>
      <w:r>
        <w:rPr>
          <w:rFonts w:ascii="Times" w:hAnsi="Times"/>
        </w:rPr>
        <w:tab/>
      </w:r>
      <w:r>
        <w:rPr>
          <w:rFonts w:ascii="Times" w:hAnsi="Times"/>
        </w:rPr>
        <w:tab/>
      </w:r>
      <w:r>
        <w:rPr>
          <w:rFonts w:ascii="Times" w:hAnsi="Times"/>
        </w:rPr>
        <w:tab/>
      </w:r>
      <w:r>
        <w:rPr>
          <w:rFonts w:ascii="Times" w:hAnsi="Times"/>
        </w:rPr>
        <w:tab/>
      </w:r>
      <w:r w:rsidRPr="00133E2C">
        <w:rPr>
          <w:rFonts w:ascii="Times" w:hAnsi="Times"/>
        </w:rPr>
        <w:t>Illinois Department of Professional Regulation</w:t>
      </w:r>
    </w:p>
    <w:p w14:paraId="2AC6C769" w14:textId="77777777" w:rsidR="00706836" w:rsidRPr="00133E2C" w:rsidRDefault="00706836" w:rsidP="00706836">
      <w:pPr>
        <w:rPr>
          <w:rFonts w:ascii="Times" w:hAnsi="Times"/>
        </w:rPr>
      </w:pPr>
      <w:r w:rsidRPr="00133E2C">
        <w:rPr>
          <w:rFonts w:ascii="Times" w:hAnsi="Times"/>
        </w:rPr>
        <w:tab/>
      </w:r>
      <w:r w:rsidRPr="00133E2C">
        <w:rPr>
          <w:rFonts w:ascii="Times" w:hAnsi="Times"/>
        </w:rPr>
        <w:tab/>
      </w:r>
      <w:r w:rsidRPr="00133E2C">
        <w:rPr>
          <w:rFonts w:ascii="Times" w:hAnsi="Times"/>
        </w:rPr>
        <w:tab/>
      </w:r>
      <w:r w:rsidRPr="00133E2C">
        <w:rPr>
          <w:rFonts w:ascii="Times" w:hAnsi="Times"/>
        </w:rPr>
        <w:tab/>
      </w:r>
      <w:r w:rsidRPr="00133E2C">
        <w:rPr>
          <w:rFonts w:ascii="Times" w:hAnsi="Times"/>
        </w:rPr>
        <w:tab/>
        <w:t>Physician and Surgeon – Inactive</w:t>
      </w:r>
    </w:p>
    <w:p w14:paraId="26DCC364" w14:textId="77777777" w:rsidR="00706836" w:rsidRPr="00133E2C" w:rsidRDefault="00706836">
      <w:pPr>
        <w:rPr>
          <w:rFonts w:ascii="Times" w:hAnsi="Times"/>
        </w:rPr>
      </w:pPr>
    </w:p>
    <w:p w14:paraId="7E40884D" w14:textId="77777777" w:rsidR="00706836" w:rsidRPr="00E45BF5" w:rsidRDefault="00706836" w:rsidP="00706836">
      <w:pPr>
        <w:rPr>
          <w:rFonts w:ascii="Times" w:hAnsi="Times"/>
        </w:rPr>
      </w:pPr>
      <w:r w:rsidRPr="00133E2C">
        <w:rPr>
          <w:rFonts w:ascii="Times" w:hAnsi="Times"/>
        </w:rPr>
        <w:tab/>
      </w:r>
      <w:r w:rsidRPr="00133E2C">
        <w:rPr>
          <w:rFonts w:ascii="Times" w:hAnsi="Times"/>
        </w:rPr>
        <w:tab/>
      </w:r>
      <w:r w:rsidRPr="00133E2C">
        <w:rPr>
          <w:rFonts w:ascii="Times" w:hAnsi="Times"/>
        </w:rPr>
        <w:tab/>
      </w:r>
      <w:r w:rsidRPr="00133E2C">
        <w:rPr>
          <w:rFonts w:ascii="Times" w:hAnsi="Times"/>
        </w:rPr>
        <w:tab/>
      </w:r>
      <w:r w:rsidRPr="00E45BF5">
        <w:rPr>
          <w:rFonts w:ascii="Times" w:hAnsi="Times"/>
        </w:rPr>
        <w:t>New York State Educational Department</w:t>
      </w:r>
    </w:p>
    <w:p w14:paraId="0CB9DBED" w14:textId="77777777" w:rsidR="00706836" w:rsidRDefault="00706836">
      <w:pPr>
        <w:rPr>
          <w:rFonts w:ascii="Times" w:hAnsi="Times"/>
        </w:rPr>
      </w:pPr>
      <w:r w:rsidRPr="00E45BF5">
        <w:rPr>
          <w:rFonts w:ascii="Times" w:hAnsi="Times"/>
        </w:rPr>
        <w:tab/>
      </w:r>
      <w:r w:rsidRPr="00E45BF5">
        <w:rPr>
          <w:rFonts w:ascii="Times" w:hAnsi="Times"/>
        </w:rPr>
        <w:tab/>
      </w:r>
      <w:r w:rsidRPr="00E45BF5">
        <w:rPr>
          <w:rFonts w:ascii="Times" w:hAnsi="Times"/>
        </w:rPr>
        <w:tab/>
      </w:r>
      <w:r w:rsidRPr="00E45BF5">
        <w:rPr>
          <w:rFonts w:ascii="Times" w:hAnsi="Times"/>
        </w:rPr>
        <w:tab/>
      </w:r>
      <w:r w:rsidRPr="00E45BF5">
        <w:rPr>
          <w:rFonts w:ascii="Times" w:hAnsi="Times"/>
        </w:rPr>
        <w:tab/>
        <w:t>Physician</w:t>
      </w:r>
      <w:r w:rsidRPr="00133E2C">
        <w:rPr>
          <w:rFonts w:ascii="Times" w:hAnsi="Times"/>
        </w:rPr>
        <w:t xml:space="preserve"> – Inactive</w:t>
      </w:r>
    </w:p>
    <w:p w14:paraId="5136C094" w14:textId="77777777" w:rsidR="00706836" w:rsidRDefault="00706836">
      <w:pPr>
        <w:rPr>
          <w:rFonts w:ascii="Times" w:hAnsi="Times"/>
        </w:rPr>
      </w:pPr>
      <w:r>
        <w:rPr>
          <w:rFonts w:ascii="Times" w:hAnsi="Times"/>
        </w:rPr>
        <w:tab/>
      </w:r>
    </w:p>
    <w:p w14:paraId="46D27B88" w14:textId="77777777" w:rsidR="00F47369" w:rsidRDefault="00F47369">
      <w:pPr>
        <w:rPr>
          <w:rFonts w:ascii="Times" w:hAnsi="Times"/>
          <w:b/>
          <w:u w:val="single"/>
        </w:rPr>
      </w:pPr>
      <w:r>
        <w:rPr>
          <w:rFonts w:ascii="Times" w:hAnsi="Times"/>
          <w:b/>
          <w:u w:val="single"/>
        </w:rPr>
        <w:br w:type="page"/>
      </w:r>
    </w:p>
    <w:p w14:paraId="3C86D16C" w14:textId="389BA9EB" w:rsidR="00706836" w:rsidRPr="006A152D" w:rsidRDefault="00706836" w:rsidP="00706836">
      <w:pPr>
        <w:rPr>
          <w:rFonts w:ascii="Times" w:hAnsi="Times"/>
          <w:b/>
          <w:u w:val="single"/>
        </w:rPr>
      </w:pPr>
      <w:r>
        <w:rPr>
          <w:rFonts w:ascii="Times" w:hAnsi="Times"/>
          <w:b/>
          <w:u w:val="single"/>
        </w:rPr>
        <w:lastRenderedPageBreak/>
        <w:t>PROFESSIONAL MEMBERSHIPS</w:t>
      </w:r>
    </w:p>
    <w:p w14:paraId="1B1CE60B" w14:textId="77777777" w:rsidR="00706836" w:rsidRDefault="00706836">
      <w:pPr>
        <w:rPr>
          <w:rFonts w:ascii="Times" w:hAnsi="Times"/>
        </w:rPr>
      </w:pPr>
    </w:p>
    <w:p w14:paraId="3EB1E440" w14:textId="77777777" w:rsidR="00706836" w:rsidRPr="001631E1" w:rsidRDefault="00706836" w:rsidP="00706836">
      <w:pPr>
        <w:ind w:left="2160" w:firstLine="720"/>
        <w:rPr>
          <w:rFonts w:ascii="Times" w:hAnsi="Times"/>
          <w:i/>
          <w:u w:val="single"/>
        </w:rPr>
      </w:pPr>
      <w:r w:rsidRPr="001631E1">
        <w:rPr>
          <w:rFonts w:ascii="Times" w:hAnsi="Times"/>
          <w:i/>
          <w:u w:val="single"/>
        </w:rPr>
        <w:t>Cervical Spine Research Society (CSRS)</w:t>
      </w:r>
    </w:p>
    <w:p w14:paraId="498E4431" w14:textId="77777777" w:rsidR="00706836" w:rsidRDefault="00706836" w:rsidP="00706836">
      <w:pPr>
        <w:ind w:left="2160" w:firstLine="720"/>
        <w:rPr>
          <w:rFonts w:ascii="Times" w:hAnsi="Times"/>
        </w:rPr>
      </w:pPr>
    </w:p>
    <w:p w14:paraId="71DAD694" w14:textId="77777777" w:rsidR="00706836" w:rsidRPr="001631E1" w:rsidRDefault="00706836" w:rsidP="00706836">
      <w:pPr>
        <w:ind w:left="2160" w:firstLine="720"/>
        <w:rPr>
          <w:rFonts w:ascii="Times" w:hAnsi="Times"/>
          <w:i/>
          <w:u w:val="single"/>
        </w:rPr>
      </w:pPr>
      <w:r w:rsidRPr="001631E1">
        <w:rPr>
          <w:rFonts w:ascii="Times" w:hAnsi="Times"/>
          <w:i/>
          <w:u w:val="single"/>
        </w:rPr>
        <w:t>American Academy of Orthopaedic Surgery (AAOS)</w:t>
      </w:r>
    </w:p>
    <w:p w14:paraId="7366D03E" w14:textId="77777777" w:rsidR="00706836" w:rsidRDefault="00706836" w:rsidP="00706836">
      <w:pPr>
        <w:ind w:left="2160" w:firstLine="720"/>
        <w:rPr>
          <w:rFonts w:ascii="Times" w:hAnsi="Times"/>
        </w:rPr>
      </w:pPr>
    </w:p>
    <w:p w14:paraId="4A4FCAB1" w14:textId="77777777" w:rsidR="00706836" w:rsidRPr="001631E1" w:rsidRDefault="00706836" w:rsidP="00706836">
      <w:pPr>
        <w:ind w:left="2160" w:firstLine="720"/>
        <w:rPr>
          <w:rFonts w:ascii="Times" w:hAnsi="Times"/>
          <w:i/>
          <w:u w:val="single"/>
        </w:rPr>
      </w:pPr>
      <w:r w:rsidRPr="001631E1">
        <w:rPr>
          <w:rFonts w:ascii="Times" w:hAnsi="Times"/>
          <w:i/>
          <w:u w:val="single"/>
        </w:rPr>
        <w:t>North American Spine Society (NASS)</w:t>
      </w:r>
    </w:p>
    <w:p w14:paraId="721FBEFD" w14:textId="77777777" w:rsidR="00706836" w:rsidRDefault="00706836" w:rsidP="00706836">
      <w:pPr>
        <w:ind w:left="2160" w:firstLine="720"/>
        <w:rPr>
          <w:rFonts w:ascii="Times" w:hAnsi="Times"/>
        </w:rPr>
      </w:pPr>
    </w:p>
    <w:p w14:paraId="46EEF62E" w14:textId="77777777" w:rsidR="00706836" w:rsidRPr="009B7B87" w:rsidRDefault="00706836" w:rsidP="00706836">
      <w:pPr>
        <w:ind w:left="2160" w:firstLine="720"/>
        <w:rPr>
          <w:rFonts w:ascii="Times" w:hAnsi="Times"/>
          <w:i/>
          <w:u w:val="single"/>
        </w:rPr>
      </w:pPr>
      <w:r w:rsidRPr="009B7B87">
        <w:rPr>
          <w:rFonts w:ascii="Times" w:hAnsi="Times"/>
          <w:i/>
          <w:u w:val="single"/>
        </w:rPr>
        <w:t>International Society for Advancement of Spine Surgery</w:t>
      </w:r>
    </w:p>
    <w:p w14:paraId="099EFDCA" w14:textId="7C8860B3" w:rsidR="00706836" w:rsidRPr="002C0407" w:rsidRDefault="00706836" w:rsidP="002C0407">
      <w:pPr>
        <w:ind w:left="2160" w:firstLine="720"/>
        <w:rPr>
          <w:rFonts w:ascii="Times" w:hAnsi="Times"/>
          <w:i/>
        </w:rPr>
      </w:pPr>
      <w:r w:rsidRPr="002C0407">
        <w:rPr>
          <w:rFonts w:ascii="Times" w:hAnsi="Times"/>
          <w:i/>
        </w:rPr>
        <w:t>(Formerly, Spine Arthroplasty Society)</w:t>
      </w:r>
    </w:p>
    <w:p w14:paraId="13D9DE1C" w14:textId="77777777" w:rsidR="00F47369" w:rsidRDefault="00F47369" w:rsidP="00F47369">
      <w:pPr>
        <w:rPr>
          <w:rFonts w:ascii="Times" w:hAnsi="Times"/>
        </w:rPr>
      </w:pPr>
    </w:p>
    <w:p w14:paraId="50D13330" w14:textId="77777777" w:rsidR="00D833A6" w:rsidRDefault="00D833A6" w:rsidP="00F47369">
      <w:pPr>
        <w:rPr>
          <w:rFonts w:ascii="Times" w:hAnsi="Times"/>
        </w:rPr>
      </w:pPr>
    </w:p>
    <w:p w14:paraId="337AF497" w14:textId="172932E0" w:rsidR="00706836" w:rsidRDefault="00D833A6" w:rsidP="00F47369">
      <w:pPr>
        <w:rPr>
          <w:rFonts w:ascii="Times" w:hAnsi="Times"/>
          <w:b/>
          <w:u w:val="single"/>
        </w:rPr>
      </w:pPr>
      <w:r w:rsidRPr="001F5FCF">
        <w:rPr>
          <w:rFonts w:ascii="Times" w:hAnsi="Times"/>
          <w:b/>
          <w:u w:val="single"/>
        </w:rPr>
        <w:t>J</w:t>
      </w:r>
      <w:r w:rsidR="001F5FCF">
        <w:rPr>
          <w:rFonts w:ascii="Times" w:hAnsi="Times"/>
          <w:b/>
          <w:u w:val="single"/>
        </w:rPr>
        <w:t>OURNAL REVIEWER</w:t>
      </w:r>
    </w:p>
    <w:p w14:paraId="4A75757E" w14:textId="77777777" w:rsidR="001F5FCF" w:rsidRDefault="001F5FCF" w:rsidP="00F47369">
      <w:pPr>
        <w:rPr>
          <w:rFonts w:ascii="Times" w:hAnsi="Times"/>
          <w:b/>
          <w:u w:val="single"/>
        </w:rPr>
      </w:pPr>
    </w:p>
    <w:p w14:paraId="5CD497E7" w14:textId="47ED6B00" w:rsidR="001F5FCF" w:rsidRDefault="001F5FCF" w:rsidP="001F5FCF">
      <w:pPr>
        <w:ind w:left="2160" w:firstLine="720"/>
        <w:rPr>
          <w:rFonts w:ascii="Times" w:hAnsi="Times"/>
          <w:i/>
          <w:u w:val="single"/>
        </w:rPr>
      </w:pPr>
      <w:r w:rsidRPr="009B7B87">
        <w:rPr>
          <w:rFonts w:ascii="Times" w:hAnsi="Times"/>
          <w:i/>
          <w:u w:val="single"/>
        </w:rPr>
        <w:t xml:space="preserve">International </w:t>
      </w:r>
      <w:r w:rsidR="007654B6">
        <w:rPr>
          <w:rFonts w:ascii="Times" w:hAnsi="Times"/>
          <w:i/>
          <w:u w:val="single"/>
        </w:rPr>
        <w:t>Journal</w:t>
      </w:r>
      <w:r w:rsidRPr="009B7B87">
        <w:rPr>
          <w:rFonts w:ascii="Times" w:hAnsi="Times"/>
          <w:i/>
          <w:u w:val="single"/>
        </w:rPr>
        <w:t xml:space="preserve"> of Spine Surgery</w:t>
      </w:r>
    </w:p>
    <w:p w14:paraId="7A2EBA8F" w14:textId="77777777" w:rsidR="007654B6" w:rsidRDefault="007654B6" w:rsidP="001F5FCF">
      <w:pPr>
        <w:ind w:left="2160" w:firstLine="720"/>
        <w:rPr>
          <w:rFonts w:ascii="Times" w:hAnsi="Times"/>
          <w:i/>
          <w:u w:val="single"/>
        </w:rPr>
      </w:pPr>
    </w:p>
    <w:p w14:paraId="6DB7FECD" w14:textId="5CA17886" w:rsidR="007654B6" w:rsidRPr="009B7B87" w:rsidRDefault="003B0B73" w:rsidP="001F5FCF">
      <w:pPr>
        <w:ind w:left="2160" w:firstLine="720"/>
        <w:rPr>
          <w:rFonts w:ascii="Times" w:hAnsi="Times"/>
          <w:i/>
          <w:u w:val="single"/>
        </w:rPr>
      </w:pPr>
      <w:r>
        <w:rPr>
          <w:rFonts w:ascii="Times" w:hAnsi="Times"/>
          <w:i/>
          <w:u w:val="single"/>
        </w:rPr>
        <w:t>Spine Journal</w:t>
      </w:r>
    </w:p>
    <w:p w14:paraId="16951EDD" w14:textId="447DDCD6" w:rsidR="00EC74DD" w:rsidRDefault="00EC74DD" w:rsidP="003B0B73">
      <w:pPr>
        <w:rPr>
          <w:rFonts w:ascii="Times" w:hAnsi="Times"/>
          <w:b/>
          <w:u w:val="single"/>
        </w:rPr>
      </w:pPr>
    </w:p>
    <w:p w14:paraId="2B8DE3DF" w14:textId="77777777" w:rsidR="003B0B73" w:rsidRDefault="003B0B73" w:rsidP="003B0B73">
      <w:pPr>
        <w:rPr>
          <w:rFonts w:ascii="Times" w:hAnsi="Times"/>
          <w:b/>
          <w:u w:val="single"/>
        </w:rPr>
      </w:pPr>
    </w:p>
    <w:p w14:paraId="7D6BAB96" w14:textId="77777777" w:rsidR="003B0B73" w:rsidRDefault="003B0B73" w:rsidP="003B0B73">
      <w:pPr>
        <w:rPr>
          <w:rFonts w:ascii="Times" w:hAnsi="Times"/>
          <w:b/>
          <w:u w:val="single"/>
        </w:rPr>
      </w:pPr>
    </w:p>
    <w:p w14:paraId="49113AD7" w14:textId="77777777" w:rsidR="003B0B73" w:rsidRDefault="003B0B73" w:rsidP="003B0B73">
      <w:pPr>
        <w:rPr>
          <w:rFonts w:ascii="Times" w:hAnsi="Times"/>
        </w:rPr>
      </w:pPr>
      <w:r>
        <w:rPr>
          <w:rFonts w:ascii="Times" w:hAnsi="Times"/>
          <w:b/>
          <w:u w:val="single"/>
        </w:rPr>
        <w:t>EMPLOYMENT</w:t>
      </w:r>
    </w:p>
    <w:p w14:paraId="350B1ABB" w14:textId="77777777" w:rsidR="003B0B73" w:rsidRPr="0046080B" w:rsidRDefault="003B0B73" w:rsidP="003B0B73">
      <w:pPr>
        <w:rPr>
          <w:rFonts w:ascii="Times" w:hAnsi="Times"/>
        </w:rPr>
      </w:pPr>
    </w:p>
    <w:p w14:paraId="060D3C7F" w14:textId="77777777" w:rsidR="003B0B73" w:rsidRDefault="003B0B73" w:rsidP="003B0B73">
      <w:pPr>
        <w:rPr>
          <w:rFonts w:ascii="Times" w:hAnsi="Times"/>
        </w:rPr>
      </w:pPr>
      <w:r>
        <w:rPr>
          <w:rFonts w:ascii="Times" w:hAnsi="Times"/>
        </w:rPr>
        <w:tab/>
      </w:r>
      <w:r>
        <w:rPr>
          <w:rFonts w:ascii="Times" w:hAnsi="Times"/>
        </w:rPr>
        <w:tab/>
      </w:r>
      <w:r>
        <w:rPr>
          <w:rFonts w:ascii="Times" w:hAnsi="Times"/>
        </w:rPr>
        <w:tab/>
      </w:r>
      <w:r>
        <w:rPr>
          <w:rFonts w:ascii="Times" w:hAnsi="Times"/>
        </w:rPr>
        <w:tab/>
        <w:t>9/1/2004-8/1/2007</w:t>
      </w:r>
    </w:p>
    <w:p w14:paraId="44D68F55" w14:textId="77777777" w:rsidR="003B0B73" w:rsidRDefault="003B0B73" w:rsidP="003B0B73">
      <w:pPr>
        <w:ind w:left="2160" w:firstLine="720"/>
        <w:rPr>
          <w:rFonts w:ascii="Times" w:hAnsi="Times"/>
        </w:rPr>
      </w:pPr>
      <w:r>
        <w:rPr>
          <w:rFonts w:ascii="Times" w:hAnsi="Times"/>
        </w:rPr>
        <w:t>Assistant Professor, Institute for Spine Care</w:t>
      </w:r>
    </w:p>
    <w:p w14:paraId="76457662" w14:textId="77777777" w:rsidR="003B0B73" w:rsidRDefault="003B0B73" w:rsidP="003B0B73">
      <w:r>
        <w:tab/>
      </w:r>
      <w:r>
        <w:tab/>
      </w:r>
      <w:r>
        <w:tab/>
      </w:r>
      <w:r>
        <w:tab/>
        <w:t>Orthopedic and Neurological Surgery</w:t>
      </w:r>
    </w:p>
    <w:p w14:paraId="61DB8AE1" w14:textId="77777777" w:rsidR="003B0B73" w:rsidRDefault="003B0B73" w:rsidP="003B0B73">
      <w:pPr>
        <w:rPr>
          <w:rFonts w:ascii="Times" w:hAnsi="Times"/>
        </w:rPr>
      </w:pPr>
      <w:r>
        <w:rPr>
          <w:rFonts w:ascii="Times" w:hAnsi="Times"/>
        </w:rPr>
        <w:tab/>
      </w:r>
      <w:r>
        <w:rPr>
          <w:rFonts w:ascii="Times" w:hAnsi="Times"/>
        </w:rPr>
        <w:tab/>
      </w:r>
      <w:r>
        <w:rPr>
          <w:rFonts w:ascii="Times" w:hAnsi="Times"/>
        </w:rPr>
        <w:tab/>
      </w:r>
      <w:r>
        <w:rPr>
          <w:rFonts w:ascii="Times" w:hAnsi="Times"/>
        </w:rPr>
        <w:tab/>
        <w:t>Department of Orthopedic Surgery</w:t>
      </w:r>
    </w:p>
    <w:p w14:paraId="3E6BCE8D" w14:textId="77777777" w:rsidR="003B0B73" w:rsidRDefault="003B0B73" w:rsidP="003B0B73">
      <w:pPr>
        <w:rPr>
          <w:rFonts w:ascii="Times" w:hAnsi="Times"/>
        </w:rPr>
      </w:pPr>
      <w:r>
        <w:rPr>
          <w:rFonts w:ascii="Times" w:hAnsi="Times"/>
        </w:rPr>
        <w:tab/>
      </w:r>
      <w:r>
        <w:rPr>
          <w:rFonts w:ascii="Times" w:hAnsi="Times"/>
        </w:rPr>
        <w:tab/>
      </w:r>
      <w:r>
        <w:rPr>
          <w:rFonts w:ascii="Times" w:hAnsi="Times"/>
        </w:rPr>
        <w:tab/>
      </w:r>
      <w:r>
        <w:rPr>
          <w:rFonts w:ascii="Times" w:hAnsi="Times"/>
        </w:rPr>
        <w:tab/>
        <w:t>550 Harrison Street</w:t>
      </w:r>
    </w:p>
    <w:p w14:paraId="48DFD7E1" w14:textId="77777777" w:rsidR="003B0B73" w:rsidRDefault="003B0B73" w:rsidP="003B0B73">
      <w:pPr>
        <w:rPr>
          <w:rFonts w:ascii="Times" w:hAnsi="Times"/>
        </w:rPr>
      </w:pPr>
      <w:r>
        <w:rPr>
          <w:rFonts w:ascii="Times" w:hAnsi="Times"/>
        </w:rPr>
        <w:tab/>
      </w:r>
      <w:r>
        <w:rPr>
          <w:rFonts w:ascii="Times" w:hAnsi="Times"/>
        </w:rPr>
        <w:tab/>
      </w:r>
      <w:r>
        <w:rPr>
          <w:rFonts w:ascii="Times" w:hAnsi="Times"/>
        </w:rPr>
        <w:tab/>
      </w:r>
      <w:r>
        <w:rPr>
          <w:rFonts w:ascii="Times" w:hAnsi="Times"/>
        </w:rPr>
        <w:tab/>
        <w:t>Syracuse, New York 13202-3072</w:t>
      </w:r>
    </w:p>
    <w:p w14:paraId="4E69B8B7" w14:textId="77777777" w:rsidR="003B0B73" w:rsidRDefault="003B0B73" w:rsidP="003B0B73">
      <w:pPr>
        <w:rPr>
          <w:rFonts w:ascii="Times" w:hAnsi="Times"/>
        </w:rPr>
      </w:pPr>
      <w:r>
        <w:rPr>
          <w:rFonts w:ascii="Times" w:hAnsi="Times"/>
        </w:rPr>
        <w:tab/>
      </w:r>
      <w:r>
        <w:rPr>
          <w:rFonts w:ascii="Times" w:hAnsi="Times"/>
        </w:rPr>
        <w:tab/>
      </w:r>
      <w:r>
        <w:rPr>
          <w:rFonts w:ascii="Times" w:hAnsi="Times"/>
        </w:rPr>
        <w:tab/>
      </w:r>
      <w:r>
        <w:rPr>
          <w:rFonts w:ascii="Times" w:hAnsi="Times"/>
        </w:rPr>
        <w:tab/>
        <w:t xml:space="preserve"> </w:t>
      </w:r>
    </w:p>
    <w:p w14:paraId="48E0267D" w14:textId="77777777" w:rsidR="003B0B73" w:rsidRDefault="003B0B73" w:rsidP="003B0B73">
      <w:pPr>
        <w:rPr>
          <w:rFonts w:ascii="Times" w:hAnsi="Times"/>
        </w:rPr>
      </w:pPr>
      <w:r>
        <w:rPr>
          <w:rFonts w:ascii="Times" w:hAnsi="Times"/>
        </w:rPr>
        <w:tab/>
      </w:r>
      <w:r>
        <w:rPr>
          <w:rFonts w:ascii="Times" w:hAnsi="Times"/>
        </w:rPr>
        <w:tab/>
      </w:r>
      <w:r>
        <w:rPr>
          <w:rFonts w:ascii="Times" w:hAnsi="Times"/>
        </w:rPr>
        <w:tab/>
      </w:r>
      <w:r>
        <w:rPr>
          <w:rFonts w:ascii="Times" w:hAnsi="Times"/>
        </w:rPr>
        <w:tab/>
        <w:t>8/1/2007-11/10/14</w:t>
      </w:r>
    </w:p>
    <w:p w14:paraId="5A31535D" w14:textId="77777777" w:rsidR="003B0B73" w:rsidRPr="00386F5C" w:rsidRDefault="003B0B73" w:rsidP="003B0B73">
      <w:pPr>
        <w:rPr>
          <w:rFonts w:ascii="Times" w:hAnsi="Times"/>
        </w:rPr>
      </w:pPr>
      <w:r>
        <w:rPr>
          <w:rFonts w:ascii="Times" w:hAnsi="Times"/>
        </w:rPr>
        <w:tab/>
      </w:r>
      <w:r>
        <w:rPr>
          <w:rFonts w:ascii="Times" w:hAnsi="Times"/>
        </w:rPr>
        <w:tab/>
      </w:r>
      <w:r>
        <w:rPr>
          <w:rFonts w:ascii="Times" w:hAnsi="Times"/>
        </w:rPr>
        <w:tab/>
      </w:r>
      <w:r>
        <w:rPr>
          <w:rFonts w:ascii="Times" w:hAnsi="Times"/>
        </w:rPr>
        <w:tab/>
      </w:r>
      <w:r w:rsidRPr="00386F5C">
        <w:rPr>
          <w:rFonts w:ascii="Times" w:hAnsi="Times"/>
        </w:rPr>
        <w:t>VSAS Orthopaedics</w:t>
      </w:r>
    </w:p>
    <w:p w14:paraId="3157FB57" w14:textId="77777777" w:rsidR="003B0B73" w:rsidRDefault="003B0B73" w:rsidP="003B0B73">
      <w:pPr>
        <w:rPr>
          <w:rFonts w:ascii="Times" w:hAnsi="Times"/>
        </w:rPr>
      </w:pPr>
      <w:r>
        <w:rPr>
          <w:rFonts w:ascii="Times" w:hAnsi="Times"/>
        </w:rPr>
        <w:tab/>
      </w:r>
      <w:r>
        <w:rPr>
          <w:rFonts w:ascii="Times" w:hAnsi="Times"/>
        </w:rPr>
        <w:tab/>
      </w:r>
      <w:r>
        <w:rPr>
          <w:rFonts w:ascii="Times" w:hAnsi="Times"/>
        </w:rPr>
        <w:tab/>
      </w:r>
      <w:r>
        <w:rPr>
          <w:rFonts w:ascii="Times" w:hAnsi="Times"/>
        </w:rPr>
        <w:tab/>
        <w:t>1250 S. Cedar Crest Blvd.</w:t>
      </w:r>
    </w:p>
    <w:p w14:paraId="1752094E" w14:textId="77777777" w:rsidR="003B0B73" w:rsidRPr="00EC74DD" w:rsidRDefault="003B0B73" w:rsidP="003B0B73">
      <w:pPr>
        <w:rPr>
          <w:rFonts w:ascii="Times" w:hAnsi="Times"/>
        </w:rPr>
      </w:pPr>
      <w:r>
        <w:rPr>
          <w:rFonts w:ascii="Times" w:hAnsi="Times"/>
        </w:rPr>
        <w:tab/>
      </w:r>
      <w:r>
        <w:rPr>
          <w:rFonts w:ascii="Times" w:hAnsi="Times"/>
        </w:rPr>
        <w:tab/>
      </w:r>
      <w:r>
        <w:rPr>
          <w:rFonts w:ascii="Times" w:hAnsi="Times"/>
        </w:rPr>
        <w:tab/>
      </w:r>
      <w:r>
        <w:rPr>
          <w:rFonts w:ascii="Times" w:hAnsi="Times"/>
        </w:rPr>
        <w:tab/>
      </w:r>
      <w:r w:rsidRPr="00EC74DD">
        <w:rPr>
          <w:rFonts w:ascii="Times" w:hAnsi="Times"/>
        </w:rPr>
        <w:t>Allentown, PA 18103</w:t>
      </w:r>
    </w:p>
    <w:p w14:paraId="413BC0DD" w14:textId="77777777" w:rsidR="003B0B73" w:rsidRPr="00EC74DD" w:rsidRDefault="003B0B73" w:rsidP="003B0B73">
      <w:pPr>
        <w:rPr>
          <w:rFonts w:ascii="Times" w:hAnsi="Times"/>
        </w:rPr>
      </w:pPr>
      <w:r w:rsidRPr="00EC74DD">
        <w:rPr>
          <w:rFonts w:ascii="Times" w:hAnsi="Times"/>
        </w:rPr>
        <w:tab/>
      </w:r>
      <w:r w:rsidRPr="00EC74DD">
        <w:rPr>
          <w:rFonts w:ascii="Times" w:hAnsi="Times"/>
        </w:rPr>
        <w:tab/>
      </w:r>
      <w:r w:rsidRPr="00EC74DD">
        <w:rPr>
          <w:rFonts w:ascii="Times" w:hAnsi="Times"/>
        </w:rPr>
        <w:tab/>
      </w:r>
      <w:r w:rsidRPr="00EC74DD">
        <w:rPr>
          <w:rFonts w:ascii="Times" w:hAnsi="Times"/>
        </w:rPr>
        <w:tab/>
      </w:r>
    </w:p>
    <w:p w14:paraId="2C62BBB9" w14:textId="77777777" w:rsidR="003B0B73" w:rsidRPr="00EC74DD" w:rsidRDefault="003B0B73" w:rsidP="003B0B73">
      <w:pPr>
        <w:rPr>
          <w:rFonts w:ascii="Times" w:hAnsi="Times"/>
        </w:rPr>
      </w:pPr>
      <w:r w:rsidRPr="00EC74DD">
        <w:rPr>
          <w:rFonts w:ascii="Times" w:hAnsi="Times"/>
        </w:rPr>
        <w:tab/>
      </w:r>
      <w:r w:rsidRPr="00EC74DD">
        <w:rPr>
          <w:rFonts w:ascii="Times" w:hAnsi="Times"/>
        </w:rPr>
        <w:tab/>
      </w:r>
      <w:r w:rsidRPr="00EC74DD">
        <w:rPr>
          <w:rFonts w:ascii="Times" w:hAnsi="Times"/>
        </w:rPr>
        <w:tab/>
      </w:r>
      <w:r w:rsidRPr="00EC74DD">
        <w:rPr>
          <w:rFonts w:ascii="Times" w:hAnsi="Times"/>
        </w:rPr>
        <w:tab/>
        <w:t>11/17/2014-Current</w:t>
      </w:r>
    </w:p>
    <w:p w14:paraId="62C86F16" w14:textId="77777777" w:rsidR="003B0B73" w:rsidRPr="00EC74DD" w:rsidRDefault="003B0B73" w:rsidP="003B0B73">
      <w:pPr>
        <w:ind w:firstLine="720"/>
        <w:rPr>
          <w:rFonts w:ascii="Times" w:hAnsi="Times"/>
        </w:rPr>
      </w:pPr>
      <w:r w:rsidRPr="00EC74DD">
        <w:rPr>
          <w:rFonts w:ascii="Times" w:hAnsi="Times"/>
        </w:rPr>
        <w:tab/>
      </w:r>
      <w:r w:rsidRPr="00EC74DD">
        <w:rPr>
          <w:rFonts w:ascii="Times" w:hAnsi="Times"/>
        </w:rPr>
        <w:tab/>
      </w:r>
      <w:r w:rsidRPr="00EC74DD">
        <w:rPr>
          <w:rFonts w:ascii="Times" w:hAnsi="Times"/>
        </w:rPr>
        <w:tab/>
        <w:t>OAA Orthopaedic Specialists</w:t>
      </w:r>
    </w:p>
    <w:p w14:paraId="3E5A98C0" w14:textId="77777777" w:rsidR="003B0B73" w:rsidRPr="00EC74DD" w:rsidRDefault="003B0B73" w:rsidP="003B0B73">
      <w:pPr>
        <w:ind w:firstLine="720"/>
        <w:rPr>
          <w:rFonts w:ascii="Times" w:hAnsi="Times"/>
        </w:rPr>
      </w:pPr>
      <w:r w:rsidRPr="00EC74DD">
        <w:rPr>
          <w:rFonts w:ascii="Times" w:hAnsi="Times"/>
        </w:rPr>
        <w:tab/>
      </w:r>
      <w:r w:rsidRPr="00EC74DD">
        <w:rPr>
          <w:rFonts w:ascii="Times" w:hAnsi="Times"/>
        </w:rPr>
        <w:tab/>
      </w:r>
      <w:r w:rsidRPr="00EC74DD">
        <w:rPr>
          <w:rFonts w:ascii="Times" w:hAnsi="Times"/>
        </w:rPr>
        <w:tab/>
        <w:t>250 Cetronia Road, Suite 240</w:t>
      </w:r>
    </w:p>
    <w:p w14:paraId="34A2DDF5" w14:textId="77777777" w:rsidR="003B0B73" w:rsidRPr="00EC74DD" w:rsidRDefault="003B0B73" w:rsidP="003B0B73">
      <w:pPr>
        <w:ind w:firstLine="720"/>
        <w:rPr>
          <w:rFonts w:ascii="Times" w:hAnsi="Times"/>
        </w:rPr>
      </w:pPr>
      <w:r>
        <w:rPr>
          <w:rFonts w:ascii="Times" w:hAnsi="Times"/>
        </w:rPr>
        <w:tab/>
      </w:r>
      <w:r>
        <w:rPr>
          <w:rFonts w:ascii="Times" w:hAnsi="Times"/>
        </w:rPr>
        <w:tab/>
      </w:r>
      <w:r>
        <w:rPr>
          <w:rFonts w:ascii="Times" w:hAnsi="Times"/>
        </w:rPr>
        <w:tab/>
      </w:r>
      <w:r w:rsidRPr="00EC74DD">
        <w:rPr>
          <w:rFonts w:ascii="Times" w:hAnsi="Times"/>
        </w:rPr>
        <w:t>Allentown, PA 18104</w:t>
      </w:r>
    </w:p>
    <w:p w14:paraId="26A2A7EF" w14:textId="6729E288" w:rsidR="003B0B73" w:rsidRDefault="003B0B73">
      <w:pPr>
        <w:rPr>
          <w:rFonts w:ascii="Times" w:hAnsi="Times"/>
        </w:rPr>
      </w:pPr>
      <w:r>
        <w:rPr>
          <w:rFonts w:ascii="Times" w:hAnsi="Times"/>
        </w:rPr>
        <w:br w:type="page"/>
      </w:r>
    </w:p>
    <w:p w14:paraId="4CE47623" w14:textId="77777777" w:rsidR="003B0B73" w:rsidRPr="00EC74DD" w:rsidRDefault="003B0B73" w:rsidP="003B0B73">
      <w:pPr>
        <w:rPr>
          <w:rFonts w:ascii="Times" w:hAnsi="Times"/>
        </w:rPr>
      </w:pPr>
    </w:p>
    <w:p w14:paraId="32E0E5F0" w14:textId="14F94698" w:rsidR="00706836" w:rsidRDefault="00EC74DD" w:rsidP="00EC74DD">
      <w:pPr>
        <w:rPr>
          <w:rFonts w:ascii="Times" w:hAnsi="Times"/>
        </w:rPr>
      </w:pPr>
      <w:r w:rsidRPr="00EC74DD">
        <w:rPr>
          <w:rFonts w:ascii="Times" w:hAnsi="Times"/>
        </w:rPr>
        <w:tab/>
      </w:r>
      <w:r w:rsidRPr="00EC74DD">
        <w:rPr>
          <w:rFonts w:ascii="Times" w:hAnsi="Times"/>
        </w:rPr>
        <w:tab/>
      </w:r>
      <w:r w:rsidRPr="00EC74DD">
        <w:rPr>
          <w:rFonts w:ascii="Times" w:hAnsi="Times"/>
        </w:rPr>
        <w:tab/>
      </w:r>
      <w:r w:rsidRPr="00EC74DD">
        <w:rPr>
          <w:rFonts w:ascii="Times" w:hAnsi="Times"/>
        </w:rPr>
        <w:tab/>
      </w:r>
    </w:p>
    <w:p w14:paraId="78E1E6C0" w14:textId="77777777" w:rsidR="00706836" w:rsidRDefault="00706836" w:rsidP="00706836"/>
    <w:p w14:paraId="0D5E474B" w14:textId="3A9266A9" w:rsidR="00706836" w:rsidRDefault="00EB0BAA" w:rsidP="00706836">
      <w:pPr>
        <w:rPr>
          <w:rFonts w:ascii="Times" w:hAnsi="Times"/>
        </w:rPr>
      </w:pPr>
      <w:r>
        <w:rPr>
          <w:rFonts w:ascii="Times" w:hAnsi="Times"/>
          <w:b/>
          <w:u w:val="single"/>
        </w:rPr>
        <w:t>HOSPITAL PRIVI</w:t>
      </w:r>
      <w:r w:rsidR="00F805E5">
        <w:rPr>
          <w:rFonts w:ascii="Times" w:hAnsi="Times"/>
          <w:b/>
          <w:u w:val="single"/>
        </w:rPr>
        <w:t>LE</w:t>
      </w:r>
      <w:r w:rsidR="00706836" w:rsidRPr="003D6684">
        <w:rPr>
          <w:rFonts w:ascii="Times" w:hAnsi="Times"/>
          <w:b/>
          <w:u w:val="single"/>
        </w:rPr>
        <w:t>GES</w:t>
      </w:r>
    </w:p>
    <w:p w14:paraId="74E1BF51" w14:textId="77777777" w:rsidR="00706836" w:rsidRDefault="00706836" w:rsidP="00706836">
      <w:pPr>
        <w:rPr>
          <w:rFonts w:ascii="Times" w:hAnsi="Times"/>
        </w:rPr>
      </w:pPr>
    </w:p>
    <w:p w14:paraId="137573AD" w14:textId="78682974" w:rsidR="00706836" w:rsidRPr="008616DB" w:rsidRDefault="00706836" w:rsidP="00706836">
      <w:pPr>
        <w:ind w:left="2880"/>
        <w:rPr>
          <w:rFonts w:ascii="Times" w:hAnsi="Times"/>
          <w:u w:val="single"/>
        </w:rPr>
      </w:pPr>
      <w:r w:rsidRPr="008616DB">
        <w:rPr>
          <w:rFonts w:ascii="Times" w:hAnsi="Times"/>
          <w:u w:val="single"/>
        </w:rPr>
        <w:t>Lehi</w:t>
      </w:r>
      <w:r w:rsidR="002C0407">
        <w:rPr>
          <w:rFonts w:ascii="Times" w:hAnsi="Times"/>
          <w:u w:val="single"/>
        </w:rPr>
        <w:t>gh Valley Hospital</w:t>
      </w:r>
    </w:p>
    <w:p w14:paraId="1BE36108" w14:textId="77777777" w:rsidR="00706836" w:rsidRDefault="00706836" w:rsidP="00706836">
      <w:pPr>
        <w:ind w:left="2880"/>
        <w:rPr>
          <w:rStyle w:val="adr"/>
        </w:rPr>
      </w:pPr>
      <w:r>
        <w:rPr>
          <w:rStyle w:val="street-address"/>
        </w:rPr>
        <w:t>1200 S. Cedar Crest Blvd</w:t>
      </w:r>
    </w:p>
    <w:p w14:paraId="7D0E37AF" w14:textId="77777777" w:rsidR="00706836" w:rsidRDefault="00706836" w:rsidP="00706836">
      <w:pPr>
        <w:ind w:left="2880"/>
        <w:rPr>
          <w:rStyle w:val="postal-code"/>
        </w:rPr>
      </w:pPr>
      <w:r>
        <w:rPr>
          <w:rStyle w:val="locality"/>
        </w:rPr>
        <w:t>Allentown</w:t>
      </w:r>
      <w:r>
        <w:rPr>
          <w:rStyle w:val="adr"/>
        </w:rPr>
        <w:t xml:space="preserve">, </w:t>
      </w:r>
      <w:r>
        <w:rPr>
          <w:rStyle w:val="region"/>
        </w:rPr>
        <w:t>PA</w:t>
      </w:r>
      <w:r>
        <w:rPr>
          <w:rStyle w:val="adr"/>
        </w:rPr>
        <w:t xml:space="preserve"> </w:t>
      </w:r>
      <w:r>
        <w:rPr>
          <w:rStyle w:val="postal-code"/>
        </w:rPr>
        <w:t>18103</w:t>
      </w:r>
    </w:p>
    <w:p w14:paraId="257B353A" w14:textId="77777777" w:rsidR="00706836" w:rsidRDefault="00706836" w:rsidP="00706836">
      <w:pPr>
        <w:ind w:left="2880"/>
        <w:rPr>
          <w:rFonts w:ascii="Times" w:hAnsi="Times"/>
        </w:rPr>
      </w:pPr>
      <w:r>
        <w:rPr>
          <w:rStyle w:val="postal-code"/>
        </w:rPr>
        <w:t>(610) 402-8000</w:t>
      </w:r>
    </w:p>
    <w:p w14:paraId="02B5C745" w14:textId="77777777" w:rsidR="00706836" w:rsidRDefault="00706836" w:rsidP="00706836">
      <w:pPr>
        <w:ind w:left="2880"/>
        <w:rPr>
          <w:rFonts w:ascii="Times" w:hAnsi="Times"/>
        </w:rPr>
      </w:pPr>
    </w:p>
    <w:p w14:paraId="12AA4356" w14:textId="4FDDABAF" w:rsidR="00706836" w:rsidRPr="00E63D16" w:rsidRDefault="006B4D3E" w:rsidP="00706836">
      <w:pPr>
        <w:ind w:left="2880"/>
        <w:rPr>
          <w:rFonts w:ascii="Times" w:hAnsi="Times"/>
          <w:u w:val="single"/>
          <w:lang w:val="de-DE"/>
        </w:rPr>
      </w:pPr>
      <w:r w:rsidRPr="00E63D16">
        <w:rPr>
          <w:rFonts w:ascii="Times" w:hAnsi="Times"/>
          <w:u w:val="single"/>
          <w:lang w:val="de-DE"/>
        </w:rPr>
        <w:t xml:space="preserve">Easton Hospital, </w:t>
      </w:r>
      <w:r w:rsidR="00706836" w:rsidRPr="00E63D16">
        <w:rPr>
          <w:rFonts w:ascii="Times" w:hAnsi="Times"/>
          <w:u w:val="single"/>
          <w:lang w:val="de-DE"/>
        </w:rPr>
        <w:t xml:space="preserve"> </w:t>
      </w:r>
    </w:p>
    <w:p w14:paraId="28E60699" w14:textId="72256FEB" w:rsidR="00706836" w:rsidRPr="00E63D16" w:rsidRDefault="00E63D16" w:rsidP="00706836">
      <w:pPr>
        <w:ind w:left="2880"/>
        <w:rPr>
          <w:rFonts w:ascii="Times" w:hAnsi="Times"/>
          <w:lang w:val="de-DE"/>
        </w:rPr>
      </w:pPr>
      <w:r w:rsidRPr="00E63D16">
        <w:rPr>
          <w:rFonts w:ascii="Times" w:hAnsi="Times"/>
          <w:lang w:val="de-DE"/>
        </w:rPr>
        <w:t>250 S. 21st Street</w:t>
      </w:r>
    </w:p>
    <w:p w14:paraId="1B97E996" w14:textId="39136971" w:rsidR="00706836" w:rsidRPr="00E63D16" w:rsidRDefault="00E63D16" w:rsidP="00706836">
      <w:pPr>
        <w:ind w:left="2880"/>
        <w:rPr>
          <w:rFonts w:ascii="Times" w:hAnsi="Times"/>
          <w:lang w:val="de-DE"/>
        </w:rPr>
      </w:pPr>
      <w:r w:rsidRPr="00E63D16">
        <w:rPr>
          <w:rFonts w:ascii="Times" w:hAnsi="Times"/>
          <w:lang w:val="de-DE"/>
        </w:rPr>
        <w:t>Easton, PA 18042</w:t>
      </w:r>
    </w:p>
    <w:p w14:paraId="2DE8D657" w14:textId="5A9E8A94" w:rsidR="00706836" w:rsidRDefault="00E63D16" w:rsidP="00706836">
      <w:pPr>
        <w:ind w:left="2880"/>
        <w:rPr>
          <w:rFonts w:ascii="Times" w:hAnsi="Times"/>
          <w:lang w:val="de-DE"/>
        </w:rPr>
      </w:pPr>
      <w:r w:rsidRPr="00E63D16">
        <w:rPr>
          <w:rFonts w:ascii="Times" w:hAnsi="Times"/>
          <w:lang w:val="de-DE"/>
        </w:rPr>
        <w:t>(610)250-4000</w:t>
      </w:r>
    </w:p>
    <w:p w14:paraId="3076E96B" w14:textId="77777777" w:rsidR="00706836" w:rsidRDefault="00706836" w:rsidP="00706836">
      <w:pPr>
        <w:ind w:left="2880"/>
        <w:rPr>
          <w:rFonts w:ascii="Times" w:hAnsi="Times"/>
          <w:lang w:val="de-DE"/>
        </w:rPr>
      </w:pPr>
    </w:p>
    <w:p w14:paraId="5CE56970" w14:textId="1806A6D9" w:rsidR="00706836" w:rsidRPr="008616DB" w:rsidRDefault="002C0407" w:rsidP="00706836">
      <w:pPr>
        <w:ind w:left="2880"/>
        <w:rPr>
          <w:rFonts w:ascii="Times" w:hAnsi="Times"/>
          <w:u w:val="single"/>
        </w:rPr>
      </w:pPr>
      <w:r>
        <w:rPr>
          <w:rFonts w:ascii="Times" w:hAnsi="Times"/>
          <w:u w:val="single"/>
        </w:rPr>
        <w:t>St. Luke’s Hospital</w:t>
      </w:r>
      <w:r w:rsidR="003B0B73">
        <w:rPr>
          <w:rFonts w:ascii="Times" w:hAnsi="Times"/>
          <w:u w:val="single"/>
        </w:rPr>
        <w:t>, Allentown Campus</w:t>
      </w:r>
    </w:p>
    <w:p w14:paraId="680AD709" w14:textId="77777777" w:rsidR="00706836" w:rsidRDefault="00706836" w:rsidP="00706836">
      <w:pPr>
        <w:ind w:left="2880"/>
        <w:rPr>
          <w:rFonts w:ascii="Times" w:hAnsi="Times"/>
        </w:rPr>
      </w:pPr>
      <w:r>
        <w:rPr>
          <w:rFonts w:ascii="Times" w:hAnsi="Times"/>
        </w:rPr>
        <w:t>1837 W Linden St.</w:t>
      </w:r>
    </w:p>
    <w:p w14:paraId="02E85CF3" w14:textId="77777777" w:rsidR="00706836" w:rsidRPr="00354C52" w:rsidRDefault="00706836" w:rsidP="00706836">
      <w:pPr>
        <w:ind w:left="2880"/>
        <w:rPr>
          <w:rFonts w:ascii="Times" w:hAnsi="Times"/>
        </w:rPr>
      </w:pPr>
      <w:r w:rsidRPr="008616DB">
        <w:rPr>
          <w:rFonts w:ascii="Times" w:hAnsi="Times"/>
        </w:rPr>
        <w:t>Allentown, PA 18104</w:t>
      </w:r>
    </w:p>
    <w:p w14:paraId="2742803D" w14:textId="77777777" w:rsidR="00706836" w:rsidRDefault="00706836" w:rsidP="00706836">
      <w:pPr>
        <w:ind w:left="2880"/>
        <w:rPr>
          <w:rFonts w:ascii="Times" w:hAnsi="Times"/>
        </w:rPr>
      </w:pPr>
      <w:r w:rsidRPr="008616DB">
        <w:rPr>
          <w:rFonts w:ascii="Times" w:hAnsi="Times"/>
        </w:rPr>
        <w:t>(610) 439-3263</w:t>
      </w:r>
    </w:p>
    <w:p w14:paraId="3D3E7336" w14:textId="77777777" w:rsidR="00706836" w:rsidRPr="00354C52" w:rsidRDefault="00706836" w:rsidP="00706836">
      <w:pPr>
        <w:ind w:left="2880"/>
        <w:rPr>
          <w:rFonts w:ascii="Times" w:hAnsi="Times"/>
        </w:rPr>
      </w:pPr>
    </w:p>
    <w:p w14:paraId="1FD6C14D" w14:textId="77777777" w:rsidR="001D04D1" w:rsidRDefault="00706836" w:rsidP="001D04D1">
      <w:pPr>
        <w:ind w:left="2880"/>
        <w:rPr>
          <w:rFonts w:ascii="Times" w:hAnsi="Times"/>
          <w:u w:val="single"/>
        </w:rPr>
      </w:pPr>
      <w:r>
        <w:rPr>
          <w:rFonts w:ascii="Times" w:hAnsi="Times"/>
          <w:u w:val="single"/>
        </w:rPr>
        <w:t>Coordinated Heath System</w:t>
      </w:r>
    </w:p>
    <w:p w14:paraId="0CC262EB" w14:textId="77777777" w:rsidR="001D04D1" w:rsidRDefault="001D04D1" w:rsidP="001D04D1">
      <w:pPr>
        <w:ind w:left="2880"/>
        <w:rPr>
          <w:rFonts w:ascii="Times" w:hAnsi="Times"/>
        </w:rPr>
      </w:pPr>
      <w:r>
        <w:rPr>
          <w:rFonts w:ascii="Times" w:hAnsi="Times"/>
        </w:rPr>
        <w:t>1503 N. Cedar Crest Blvd.</w:t>
      </w:r>
    </w:p>
    <w:p w14:paraId="009ABD53" w14:textId="77777777" w:rsidR="00022CB4" w:rsidRDefault="001D04D1" w:rsidP="00022CB4">
      <w:pPr>
        <w:ind w:left="2880"/>
        <w:rPr>
          <w:rFonts w:ascii="Times" w:hAnsi="Times"/>
        </w:rPr>
      </w:pPr>
      <w:r>
        <w:rPr>
          <w:rFonts w:ascii="Times" w:hAnsi="Times"/>
        </w:rPr>
        <w:t>Allentown, PA 18104</w:t>
      </w:r>
    </w:p>
    <w:p w14:paraId="693DC5A0" w14:textId="77777777" w:rsidR="00022CB4" w:rsidRDefault="001D04D1" w:rsidP="00022CB4">
      <w:pPr>
        <w:ind w:left="2880"/>
        <w:rPr>
          <w:rFonts w:ascii="Times" w:hAnsi="Times"/>
        </w:rPr>
      </w:pPr>
      <w:r>
        <w:rPr>
          <w:rFonts w:ascii="Times" w:hAnsi="Times"/>
        </w:rPr>
        <w:t>(610) 861-8080</w:t>
      </w:r>
    </w:p>
    <w:p w14:paraId="688BCAB3" w14:textId="77777777" w:rsidR="00C34ACF" w:rsidRDefault="00C34ACF" w:rsidP="00022CB4">
      <w:pPr>
        <w:rPr>
          <w:rFonts w:ascii="Times" w:hAnsi="Times"/>
          <w:u w:val="single"/>
        </w:rPr>
      </w:pPr>
    </w:p>
    <w:p w14:paraId="5EAF3BBC" w14:textId="77777777" w:rsidR="00C34ACF" w:rsidRPr="00C34ACF" w:rsidRDefault="00C34ACF" w:rsidP="00C34ACF">
      <w:pPr>
        <w:ind w:left="2880"/>
        <w:rPr>
          <w:rFonts w:ascii="Times" w:hAnsi="Times"/>
          <w:u w:val="single"/>
        </w:rPr>
      </w:pPr>
      <w:r w:rsidRPr="00C34ACF">
        <w:rPr>
          <w:rFonts w:ascii="Times" w:hAnsi="Times"/>
          <w:u w:val="single"/>
        </w:rPr>
        <w:t>Surgical Center of Allentown</w:t>
      </w:r>
    </w:p>
    <w:p w14:paraId="00106C96" w14:textId="77777777" w:rsidR="00C34ACF" w:rsidRDefault="00C34ACF" w:rsidP="00C34ACF">
      <w:pPr>
        <w:ind w:left="2880"/>
        <w:rPr>
          <w:rFonts w:ascii="Times" w:hAnsi="Times" w:cs="Arial"/>
          <w:color w:val="222222"/>
          <w:szCs w:val="24"/>
        </w:rPr>
      </w:pPr>
      <w:r>
        <w:rPr>
          <w:rFonts w:ascii="Times" w:hAnsi="Times" w:cs="Arial"/>
          <w:color w:val="222222"/>
          <w:szCs w:val="24"/>
        </w:rPr>
        <w:t>250 Cetronia Rd #300</w:t>
      </w:r>
    </w:p>
    <w:p w14:paraId="05FAEA20" w14:textId="112270CA" w:rsidR="00C34ACF" w:rsidRDefault="00C34ACF" w:rsidP="00C34ACF">
      <w:pPr>
        <w:ind w:left="2880"/>
        <w:rPr>
          <w:rFonts w:ascii="Times" w:hAnsi="Times" w:cs="Arial"/>
          <w:color w:val="222222"/>
          <w:szCs w:val="24"/>
        </w:rPr>
      </w:pPr>
      <w:r w:rsidRPr="00C34ACF">
        <w:rPr>
          <w:rFonts w:ascii="Times" w:hAnsi="Times" w:cs="Arial"/>
          <w:color w:val="222222"/>
          <w:szCs w:val="24"/>
        </w:rPr>
        <w:t>Allentown, PA 18104</w:t>
      </w:r>
    </w:p>
    <w:p w14:paraId="52CEA1FA" w14:textId="25D96D63" w:rsidR="00C34ACF" w:rsidRDefault="00C34ACF" w:rsidP="00C34ACF">
      <w:pPr>
        <w:ind w:left="2880"/>
        <w:rPr>
          <w:rFonts w:ascii="Times" w:hAnsi="Times" w:cs="Arial"/>
          <w:color w:val="222222"/>
          <w:szCs w:val="24"/>
        </w:rPr>
      </w:pPr>
      <w:r>
        <w:rPr>
          <w:rFonts w:ascii="Times" w:hAnsi="Times" w:cs="Arial"/>
          <w:color w:val="222222"/>
          <w:szCs w:val="24"/>
        </w:rPr>
        <w:t>(484) 223-2880</w:t>
      </w:r>
    </w:p>
    <w:p w14:paraId="523B931F" w14:textId="77777777" w:rsidR="003B0B73" w:rsidRDefault="003B0B73" w:rsidP="00C34ACF">
      <w:pPr>
        <w:ind w:left="2880"/>
        <w:rPr>
          <w:rFonts w:ascii="Times" w:hAnsi="Times" w:cs="Arial"/>
          <w:color w:val="222222"/>
          <w:szCs w:val="24"/>
        </w:rPr>
      </w:pPr>
    </w:p>
    <w:p w14:paraId="1B64B20F" w14:textId="77777777" w:rsidR="00C34ACF" w:rsidRDefault="00C34ACF" w:rsidP="00C34ACF">
      <w:pPr>
        <w:ind w:left="2880"/>
        <w:rPr>
          <w:rFonts w:ascii="Times" w:hAnsi="Times"/>
          <w:u w:val="single"/>
        </w:rPr>
      </w:pPr>
    </w:p>
    <w:p w14:paraId="37CB9457" w14:textId="77777777" w:rsidR="003B0B73" w:rsidRDefault="003B0B73">
      <w:pPr>
        <w:rPr>
          <w:rFonts w:ascii="Times" w:hAnsi="Times"/>
          <w:b/>
          <w:u w:val="single"/>
        </w:rPr>
      </w:pPr>
      <w:r>
        <w:rPr>
          <w:rFonts w:ascii="Times" w:hAnsi="Times"/>
          <w:b/>
          <w:u w:val="single"/>
        </w:rPr>
        <w:br w:type="page"/>
      </w:r>
    </w:p>
    <w:p w14:paraId="3F1635D0" w14:textId="73950AC8" w:rsidR="00706836" w:rsidRPr="00022CB4" w:rsidRDefault="00706836" w:rsidP="00C34ACF">
      <w:pPr>
        <w:rPr>
          <w:rFonts w:ascii="Times" w:hAnsi="Times"/>
        </w:rPr>
      </w:pPr>
      <w:r w:rsidRPr="003D6684">
        <w:rPr>
          <w:rFonts w:ascii="Times" w:hAnsi="Times"/>
          <w:b/>
          <w:u w:val="single"/>
        </w:rPr>
        <w:lastRenderedPageBreak/>
        <w:t>PUBLICATIONS (Peer-Reviewed)</w:t>
      </w:r>
    </w:p>
    <w:p w14:paraId="521B3EC2" w14:textId="77777777" w:rsidR="00706836" w:rsidRDefault="00706836">
      <w:pPr>
        <w:tabs>
          <w:tab w:val="left" w:pos="720"/>
        </w:tabs>
        <w:rPr>
          <w:rFonts w:ascii="Times" w:hAnsi="Times"/>
        </w:rPr>
      </w:pPr>
    </w:p>
    <w:p w14:paraId="7A437C47" w14:textId="77777777" w:rsidR="00706836" w:rsidRDefault="00706836">
      <w:pPr>
        <w:pStyle w:val="BodyTextIndent"/>
        <w:numPr>
          <w:ilvl w:val="0"/>
          <w:numId w:val="8"/>
        </w:numPr>
        <w:tabs>
          <w:tab w:val="clear" w:pos="360"/>
          <w:tab w:val="left" w:pos="720"/>
        </w:tabs>
        <w:ind w:left="1440" w:hanging="720"/>
      </w:pPr>
      <w:r>
        <w:rPr>
          <w:b/>
        </w:rPr>
        <w:t>Fayazi, A.H.</w:t>
      </w:r>
      <w:r>
        <w:t xml:space="preserve">, Lapidot, S.A., Huang, B.K., Tucker, R.W., Phair, R.D.:  Resolution of the Basal Plasma Membrane Calcium Flux in Vascular Smooth Muscle Cells.  </w:t>
      </w:r>
      <w:r>
        <w:rPr>
          <w:i/>
        </w:rPr>
        <w:t>American Journal of Physiology</w:t>
      </w:r>
      <w:r>
        <w:t xml:space="preserve"> 270: H1972-H1978, 1996.</w:t>
      </w:r>
    </w:p>
    <w:p w14:paraId="0A03ADE7" w14:textId="77777777" w:rsidR="00706836" w:rsidRDefault="00706836">
      <w:pPr>
        <w:tabs>
          <w:tab w:val="left" w:pos="720"/>
        </w:tabs>
        <w:ind w:left="2880"/>
        <w:rPr>
          <w:rFonts w:ascii="Times" w:hAnsi="Times"/>
        </w:rPr>
      </w:pPr>
    </w:p>
    <w:p w14:paraId="4A331F01" w14:textId="77777777" w:rsidR="00706836" w:rsidRDefault="00706836" w:rsidP="00706836">
      <w:pPr>
        <w:numPr>
          <w:ilvl w:val="0"/>
          <w:numId w:val="6"/>
        </w:numPr>
        <w:tabs>
          <w:tab w:val="clear" w:pos="1350"/>
          <w:tab w:val="left" w:pos="720"/>
          <w:tab w:val="num" w:pos="1440"/>
        </w:tabs>
        <w:ind w:left="1440" w:hanging="720"/>
        <w:rPr>
          <w:rFonts w:ascii="Times" w:hAnsi="Times"/>
        </w:rPr>
      </w:pPr>
      <w:r>
        <w:rPr>
          <w:rFonts w:ascii="Times" w:hAnsi="Times"/>
        </w:rPr>
        <w:t xml:space="preserve">Lapidot, S.A., Huang, B.K., Russek, L.N., Brooks, A.E., </w:t>
      </w:r>
      <w:r>
        <w:rPr>
          <w:rFonts w:ascii="Times" w:hAnsi="Times"/>
          <w:b/>
        </w:rPr>
        <w:t>Fayazi, A.H.</w:t>
      </w:r>
      <w:r>
        <w:rPr>
          <w:rFonts w:ascii="Times" w:hAnsi="Times"/>
        </w:rPr>
        <w:t xml:space="preserve">, Phair, R.D.: Mechanisms for Ca Signaling in Vascular Smooth Muscle: Resolved from 45Ca Uptake and Efflux Experiments.  </w:t>
      </w:r>
      <w:r>
        <w:rPr>
          <w:rFonts w:ascii="Times" w:hAnsi="Times"/>
          <w:i/>
        </w:rPr>
        <w:t>Cell Calcium</w:t>
      </w:r>
      <w:r>
        <w:rPr>
          <w:rFonts w:ascii="Times" w:hAnsi="Times"/>
        </w:rPr>
        <w:t xml:space="preserve"> 19: 167-184, 1996.</w:t>
      </w:r>
    </w:p>
    <w:p w14:paraId="26394A06" w14:textId="77777777" w:rsidR="00706836" w:rsidRDefault="00706836">
      <w:pPr>
        <w:tabs>
          <w:tab w:val="left" w:pos="720"/>
        </w:tabs>
        <w:ind w:left="2880"/>
        <w:rPr>
          <w:rFonts w:ascii="Times" w:hAnsi="Times"/>
        </w:rPr>
      </w:pPr>
    </w:p>
    <w:p w14:paraId="7ED987CA" w14:textId="77777777" w:rsidR="00706836" w:rsidRDefault="00706836" w:rsidP="00706836">
      <w:pPr>
        <w:numPr>
          <w:ilvl w:val="0"/>
          <w:numId w:val="6"/>
        </w:numPr>
        <w:tabs>
          <w:tab w:val="clear" w:pos="1350"/>
          <w:tab w:val="left" w:pos="720"/>
          <w:tab w:val="num" w:pos="1440"/>
        </w:tabs>
        <w:ind w:left="1440" w:hanging="720"/>
        <w:rPr>
          <w:rFonts w:ascii="Times" w:hAnsi="Times"/>
        </w:rPr>
      </w:pPr>
      <w:r>
        <w:rPr>
          <w:rFonts w:ascii="Times" w:hAnsi="Times"/>
          <w:b/>
        </w:rPr>
        <w:t>Fayazi, A.H.</w:t>
      </w:r>
      <w:r>
        <w:rPr>
          <w:rFonts w:ascii="Times" w:hAnsi="Times"/>
        </w:rPr>
        <w:t xml:space="preserve">, Phair, R.D.: Calcium Release by the InsP3 Receptor is Incremental, not Quantal.  </w:t>
      </w:r>
      <w:r>
        <w:rPr>
          <w:rFonts w:ascii="Times" w:hAnsi="Times"/>
          <w:i/>
        </w:rPr>
        <w:t>Circulation</w:t>
      </w:r>
      <w:r>
        <w:rPr>
          <w:rFonts w:ascii="Times" w:hAnsi="Times"/>
        </w:rPr>
        <w:t xml:space="preserve"> 90: I37, 1994.</w:t>
      </w:r>
    </w:p>
    <w:p w14:paraId="7A3B58C0" w14:textId="77777777" w:rsidR="00706836" w:rsidRDefault="00706836">
      <w:pPr>
        <w:tabs>
          <w:tab w:val="left" w:pos="720"/>
          <w:tab w:val="num" w:pos="1440"/>
        </w:tabs>
        <w:ind w:left="1440" w:hanging="720"/>
        <w:rPr>
          <w:rFonts w:ascii="Times" w:hAnsi="Times"/>
        </w:rPr>
      </w:pPr>
    </w:p>
    <w:p w14:paraId="51C8AE11" w14:textId="77777777" w:rsidR="00706836" w:rsidRDefault="00706836" w:rsidP="00706836">
      <w:pPr>
        <w:numPr>
          <w:ilvl w:val="0"/>
          <w:numId w:val="6"/>
        </w:numPr>
        <w:tabs>
          <w:tab w:val="clear" w:pos="1350"/>
          <w:tab w:val="left" w:pos="720"/>
          <w:tab w:val="num" w:pos="1440"/>
        </w:tabs>
        <w:ind w:left="1440" w:hanging="720"/>
        <w:rPr>
          <w:rFonts w:ascii="Times" w:hAnsi="Times"/>
        </w:rPr>
      </w:pPr>
      <w:r>
        <w:rPr>
          <w:rFonts w:ascii="Times" w:hAnsi="Times"/>
        </w:rPr>
        <w:t xml:space="preserve">Phair, R.D., </w:t>
      </w:r>
      <w:r>
        <w:rPr>
          <w:rFonts w:ascii="Times" w:hAnsi="Times"/>
          <w:b/>
        </w:rPr>
        <w:t>Fayazi, A.H.</w:t>
      </w:r>
      <w:r>
        <w:rPr>
          <w:rFonts w:ascii="Times" w:hAnsi="Times"/>
        </w:rPr>
        <w:t xml:space="preserve">:  A Three-State Ion Channel Model for Quantal Ca2+ Release by the Inositol Trisphosphate Receptor.  </w:t>
      </w:r>
      <w:r>
        <w:rPr>
          <w:rFonts w:ascii="Times" w:hAnsi="Times"/>
          <w:i/>
        </w:rPr>
        <w:t>Biophysical Journal</w:t>
      </w:r>
      <w:r>
        <w:rPr>
          <w:rFonts w:ascii="Times" w:hAnsi="Times"/>
        </w:rPr>
        <w:t xml:space="preserve"> 68: A122, 1995.</w:t>
      </w:r>
    </w:p>
    <w:p w14:paraId="1ACAA6CF" w14:textId="77777777" w:rsidR="00706836" w:rsidRDefault="00706836">
      <w:pPr>
        <w:tabs>
          <w:tab w:val="left" w:pos="720"/>
          <w:tab w:val="num" w:pos="1440"/>
        </w:tabs>
        <w:ind w:left="1440" w:hanging="720"/>
        <w:rPr>
          <w:rFonts w:ascii="Times" w:hAnsi="Times"/>
        </w:rPr>
      </w:pPr>
    </w:p>
    <w:p w14:paraId="6B6E0480" w14:textId="77777777" w:rsidR="00706836" w:rsidRDefault="00706836" w:rsidP="00706836">
      <w:pPr>
        <w:numPr>
          <w:ilvl w:val="0"/>
          <w:numId w:val="6"/>
        </w:numPr>
        <w:tabs>
          <w:tab w:val="clear" w:pos="1350"/>
          <w:tab w:val="left" w:pos="720"/>
          <w:tab w:val="num" w:pos="1440"/>
        </w:tabs>
        <w:ind w:left="1440" w:hanging="720"/>
        <w:rPr>
          <w:rFonts w:ascii="Times" w:hAnsi="Times"/>
        </w:rPr>
      </w:pPr>
      <w:r>
        <w:rPr>
          <w:rFonts w:ascii="Times" w:hAnsi="Times"/>
        </w:rPr>
        <w:t xml:space="preserve">Silva, M.J., Hollstien, S.B., </w:t>
      </w:r>
      <w:r>
        <w:rPr>
          <w:rFonts w:ascii="Times" w:hAnsi="Times"/>
          <w:b/>
        </w:rPr>
        <w:t>Fayazi, A.H.</w:t>
      </w:r>
      <w:r>
        <w:rPr>
          <w:rFonts w:ascii="Times" w:hAnsi="Times"/>
        </w:rPr>
        <w:t xml:space="preserve">, Adler, P., Gelberman, R.H., and Boyer, Martin I.:  The Effects of Multiple-Strand Suture Techniques on the Tensile Properties of Repair of the Flexor Digitorum Profundus Tendon to Bone.  </w:t>
      </w:r>
      <w:r>
        <w:rPr>
          <w:rFonts w:ascii="Times" w:hAnsi="Times"/>
          <w:i/>
        </w:rPr>
        <w:t>The Journal of Bone and Joint Surgery</w:t>
      </w:r>
      <w:r>
        <w:rPr>
          <w:rFonts w:ascii="Times" w:hAnsi="Times"/>
        </w:rPr>
        <w:t xml:space="preserve"> 80</w:t>
      </w:r>
      <w:proofErr w:type="gramStart"/>
      <w:r>
        <w:rPr>
          <w:rFonts w:ascii="Times" w:hAnsi="Times"/>
        </w:rPr>
        <w:t>A(</w:t>
      </w:r>
      <w:proofErr w:type="gramEnd"/>
      <w:r>
        <w:rPr>
          <w:rFonts w:ascii="Times" w:hAnsi="Times"/>
        </w:rPr>
        <w:t>10): 1507-1514, October 1998.</w:t>
      </w:r>
    </w:p>
    <w:p w14:paraId="76AF9044" w14:textId="77777777" w:rsidR="00706836" w:rsidRDefault="00706836">
      <w:pPr>
        <w:tabs>
          <w:tab w:val="left" w:pos="720"/>
          <w:tab w:val="num" w:pos="1440"/>
        </w:tabs>
        <w:rPr>
          <w:rFonts w:ascii="Times" w:hAnsi="Times"/>
        </w:rPr>
      </w:pPr>
    </w:p>
    <w:p w14:paraId="483E84F4" w14:textId="77777777" w:rsidR="00706836" w:rsidRDefault="00706836" w:rsidP="00706836">
      <w:pPr>
        <w:numPr>
          <w:ilvl w:val="0"/>
          <w:numId w:val="6"/>
        </w:numPr>
        <w:tabs>
          <w:tab w:val="clear" w:pos="1350"/>
          <w:tab w:val="left" w:pos="720"/>
          <w:tab w:val="num" w:pos="1440"/>
        </w:tabs>
        <w:ind w:left="1440" w:hanging="720"/>
        <w:rPr>
          <w:rFonts w:ascii="Times" w:hAnsi="Times"/>
        </w:rPr>
      </w:pPr>
      <w:r>
        <w:rPr>
          <w:rFonts w:ascii="Times" w:hAnsi="Times"/>
          <w:b/>
        </w:rPr>
        <w:t>Fayazi, A.H.</w:t>
      </w:r>
      <w:r>
        <w:rPr>
          <w:rFonts w:ascii="Times" w:hAnsi="Times"/>
        </w:rPr>
        <w:t xml:space="preserve">, Reid, J.S., and Juliano, P.J.: Percutaneous Pinning of Talar Neck Fractures.  </w:t>
      </w:r>
      <w:r>
        <w:rPr>
          <w:rFonts w:ascii="Times" w:hAnsi="Times"/>
          <w:i/>
        </w:rPr>
        <w:t>American Journal of Orthopaedics</w:t>
      </w:r>
      <w:r>
        <w:rPr>
          <w:rFonts w:ascii="Times" w:hAnsi="Times"/>
        </w:rPr>
        <w:t>.  31(2): 76-78, February 2002.</w:t>
      </w:r>
    </w:p>
    <w:p w14:paraId="217F4F0C" w14:textId="77777777" w:rsidR="00706836" w:rsidRDefault="00706836">
      <w:pPr>
        <w:tabs>
          <w:tab w:val="left" w:pos="720"/>
        </w:tabs>
        <w:ind w:left="720"/>
        <w:rPr>
          <w:rFonts w:ascii="Times" w:hAnsi="Times"/>
        </w:rPr>
      </w:pPr>
    </w:p>
    <w:p w14:paraId="2C084100" w14:textId="77777777" w:rsidR="00706836" w:rsidRDefault="00706836" w:rsidP="00706836">
      <w:pPr>
        <w:numPr>
          <w:ilvl w:val="0"/>
          <w:numId w:val="6"/>
        </w:numPr>
        <w:tabs>
          <w:tab w:val="clear" w:pos="1350"/>
          <w:tab w:val="left" w:pos="720"/>
          <w:tab w:val="num" w:pos="1440"/>
        </w:tabs>
        <w:ind w:left="1440" w:hanging="720"/>
        <w:rPr>
          <w:rFonts w:ascii="Times" w:hAnsi="Times"/>
        </w:rPr>
      </w:pPr>
      <w:r>
        <w:rPr>
          <w:rFonts w:ascii="Times" w:hAnsi="Times"/>
          <w:b/>
        </w:rPr>
        <w:t>Fayazi, A.H.</w:t>
      </w:r>
      <w:r>
        <w:rPr>
          <w:rFonts w:ascii="Times" w:hAnsi="Times"/>
        </w:rPr>
        <w:t xml:space="preserve">, Nguyen, H.A., and Juliano, P.J.:  Intermediate Term Follow Up of Calcaneal Osteotomy and Flexor Digitorum Longus Transfer for Treatment of Posterior Tibial Tendon Dysfunction.  </w:t>
      </w:r>
      <w:r>
        <w:rPr>
          <w:rFonts w:ascii="Times" w:hAnsi="Times"/>
          <w:i/>
        </w:rPr>
        <w:t>Foot and Ankle International</w:t>
      </w:r>
      <w:r>
        <w:rPr>
          <w:rFonts w:ascii="Times" w:hAnsi="Times"/>
        </w:rPr>
        <w:t>.  23(12): 1107-1111, December 2002.</w:t>
      </w:r>
    </w:p>
    <w:p w14:paraId="53B254F8" w14:textId="77777777" w:rsidR="00706836" w:rsidRDefault="00706836">
      <w:pPr>
        <w:tabs>
          <w:tab w:val="left" w:pos="720"/>
        </w:tabs>
        <w:rPr>
          <w:rFonts w:ascii="Times" w:hAnsi="Times"/>
        </w:rPr>
      </w:pPr>
    </w:p>
    <w:p w14:paraId="7B72A23B" w14:textId="77777777" w:rsidR="00706836" w:rsidRDefault="00706836" w:rsidP="00706836">
      <w:pPr>
        <w:numPr>
          <w:ilvl w:val="0"/>
          <w:numId w:val="6"/>
        </w:numPr>
        <w:tabs>
          <w:tab w:val="clear" w:pos="1350"/>
          <w:tab w:val="left" w:pos="720"/>
          <w:tab w:val="num" w:pos="1440"/>
        </w:tabs>
        <w:ind w:left="1440" w:hanging="720"/>
        <w:rPr>
          <w:rFonts w:ascii="Times" w:hAnsi="Times"/>
        </w:rPr>
      </w:pPr>
      <w:r>
        <w:rPr>
          <w:rFonts w:ascii="Times" w:hAnsi="Times"/>
          <w:b/>
        </w:rPr>
        <w:t>Fayyazi, A.H.</w:t>
      </w:r>
      <w:r>
        <w:rPr>
          <w:rFonts w:ascii="Times" w:hAnsi="Times"/>
        </w:rPr>
        <w:t xml:space="preserve">, Ludwig, S.C., Dabbah, M., Butler, R.B. and Gelb, D.E.: Preliminary Results of staged anterior debridement and reconstruction using titanium mesh cages in the treatment of thoracolumbar osteomyelitis.  </w:t>
      </w:r>
      <w:r>
        <w:rPr>
          <w:rFonts w:ascii="Times" w:hAnsi="Times"/>
          <w:i/>
        </w:rPr>
        <w:t>The Spine Journal</w:t>
      </w:r>
      <w:r>
        <w:rPr>
          <w:rFonts w:ascii="Times" w:hAnsi="Times"/>
        </w:rPr>
        <w:t>.  4(4): 388-395</w:t>
      </w:r>
    </w:p>
    <w:p w14:paraId="77C6A019" w14:textId="77777777" w:rsidR="00706836" w:rsidRDefault="00706836">
      <w:pPr>
        <w:pStyle w:val="BodyText"/>
        <w:spacing w:line="240" w:lineRule="auto"/>
        <w:ind w:left="720" w:right="720"/>
        <w:jc w:val="left"/>
        <w:rPr>
          <w:sz w:val="24"/>
          <w:vertAlign w:val="superscript"/>
        </w:rPr>
      </w:pPr>
    </w:p>
    <w:p w14:paraId="19F8EA3A" w14:textId="77777777" w:rsidR="00706836" w:rsidRDefault="00706836" w:rsidP="00706836">
      <w:pPr>
        <w:numPr>
          <w:ilvl w:val="0"/>
          <w:numId w:val="6"/>
        </w:numPr>
        <w:tabs>
          <w:tab w:val="clear" w:pos="1350"/>
          <w:tab w:val="left" w:pos="720"/>
          <w:tab w:val="num" w:pos="1440"/>
        </w:tabs>
        <w:ind w:left="1440" w:hanging="720"/>
        <w:rPr>
          <w:rFonts w:ascii="Times" w:hAnsi="Times"/>
        </w:rPr>
      </w:pPr>
      <w:r>
        <w:rPr>
          <w:b/>
        </w:rPr>
        <w:t>Fayyazi, A.H.</w:t>
      </w:r>
      <w:r>
        <w:t xml:space="preserve">, Hugate, R.R., Pennypacker, J.L., Gelb, D.E., and Ludwig, S.C.: Accuracy of Computed Tomography in Assessing Thoracic Pedicle Screw Malposition. </w:t>
      </w:r>
      <w:r>
        <w:rPr>
          <w:i/>
        </w:rPr>
        <w:t>Journal of Spinal Disorder and Technique</w:t>
      </w:r>
      <w:r>
        <w:t>.  17(5):  367-371, October 2004</w:t>
      </w:r>
    </w:p>
    <w:p w14:paraId="7D3E7262" w14:textId="77777777" w:rsidR="00706836" w:rsidRDefault="00706836">
      <w:pPr>
        <w:tabs>
          <w:tab w:val="left" w:pos="720"/>
        </w:tabs>
        <w:rPr>
          <w:rFonts w:ascii="Times" w:hAnsi="Times"/>
        </w:rPr>
      </w:pPr>
    </w:p>
    <w:p w14:paraId="5FB70619" w14:textId="77777777" w:rsidR="00706836" w:rsidRPr="000F00C9" w:rsidRDefault="00706836" w:rsidP="00706836">
      <w:pPr>
        <w:numPr>
          <w:ilvl w:val="0"/>
          <w:numId w:val="6"/>
        </w:numPr>
        <w:tabs>
          <w:tab w:val="clear" w:pos="1350"/>
          <w:tab w:val="left" w:pos="720"/>
          <w:tab w:val="num" w:pos="1440"/>
        </w:tabs>
        <w:ind w:left="1440" w:hanging="720"/>
        <w:rPr>
          <w:rFonts w:ascii="Times" w:hAnsi="Times"/>
        </w:rPr>
      </w:pPr>
      <w:r>
        <w:rPr>
          <w:b/>
        </w:rPr>
        <w:t>Fayyazi, A.H.</w:t>
      </w:r>
      <w:r>
        <w:rPr>
          <w:rFonts w:ascii="Times" w:hAnsi="Times"/>
        </w:rPr>
        <w:t xml:space="preserve"> and Segal, L.S.: </w:t>
      </w:r>
      <w:r>
        <w:t xml:space="preserve">Surgical Excision of Symptomatic Lumbar Spinous Process Pseudoarthrosis. </w:t>
      </w:r>
      <w:r>
        <w:rPr>
          <w:i/>
        </w:rPr>
        <w:t>Journal of Spinal Disorder and Technique</w:t>
      </w:r>
      <w:r>
        <w:t>.  17(5):  439-441, October 2004</w:t>
      </w:r>
    </w:p>
    <w:p w14:paraId="0B71C786" w14:textId="77777777" w:rsidR="00706836" w:rsidRDefault="00706836">
      <w:pPr>
        <w:tabs>
          <w:tab w:val="left" w:pos="720"/>
        </w:tabs>
        <w:rPr>
          <w:b/>
        </w:rPr>
      </w:pPr>
    </w:p>
    <w:p w14:paraId="27001C60" w14:textId="77777777" w:rsidR="00706836" w:rsidRPr="0046080B" w:rsidRDefault="00706836" w:rsidP="00706836">
      <w:pPr>
        <w:numPr>
          <w:ilvl w:val="0"/>
          <w:numId w:val="6"/>
        </w:numPr>
        <w:tabs>
          <w:tab w:val="clear" w:pos="1350"/>
          <w:tab w:val="left" w:pos="720"/>
          <w:tab w:val="num" w:pos="1440"/>
        </w:tabs>
        <w:ind w:left="1440" w:hanging="720"/>
        <w:rPr>
          <w:rFonts w:ascii="Times" w:hAnsi="Times"/>
        </w:rPr>
      </w:pPr>
      <w:r>
        <w:rPr>
          <w:rFonts w:ascii="Times" w:hAnsi="Times"/>
        </w:rPr>
        <w:t xml:space="preserve">Ordway, N.R., Zhang, X., Cheng, C.C., Lu, Y.M., Fang, H., &amp; </w:t>
      </w:r>
      <w:r>
        <w:rPr>
          <w:rFonts w:ascii="Times" w:hAnsi="Times"/>
          <w:b/>
        </w:rPr>
        <w:t>Fayyazi, A.H.</w:t>
      </w:r>
      <w:r>
        <w:rPr>
          <w:rFonts w:ascii="Times" w:hAnsi="Times"/>
        </w:rPr>
        <w:t xml:space="preserve">: </w:t>
      </w:r>
      <w:r w:rsidRPr="0085201D">
        <w:rPr>
          <w:rFonts w:ascii="Times" w:hAnsi="Times"/>
        </w:rPr>
        <w:t>Correlation of Cervical Endplate Strength with CT Measured Subchondral Bone Density</w:t>
      </w:r>
      <w:r>
        <w:rPr>
          <w:rFonts w:ascii="Times" w:hAnsi="Times"/>
        </w:rPr>
        <w:t xml:space="preserve">.  </w:t>
      </w:r>
      <w:r>
        <w:rPr>
          <w:rFonts w:ascii="Times" w:hAnsi="Times"/>
          <w:i/>
        </w:rPr>
        <w:t>European Spine Journal.</w:t>
      </w:r>
      <w:r w:rsidRPr="0046080B">
        <w:t xml:space="preserve"> </w:t>
      </w:r>
      <w:r>
        <w:t xml:space="preserve"> </w:t>
      </w:r>
      <w:r w:rsidRPr="0046080B">
        <w:rPr>
          <w:rFonts w:ascii="Times" w:hAnsi="Times"/>
        </w:rPr>
        <w:t>16(12):</w:t>
      </w:r>
      <w:r>
        <w:rPr>
          <w:rFonts w:ascii="Times" w:hAnsi="Times"/>
        </w:rPr>
        <w:t xml:space="preserve"> </w:t>
      </w:r>
      <w:r w:rsidRPr="0046080B">
        <w:rPr>
          <w:rFonts w:ascii="Times" w:hAnsi="Times"/>
        </w:rPr>
        <w:t>2104-9, Aug</w:t>
      </w:r>
      <w:r>
        <w:rPr>
          <w:rFonts w:ascii="Times" w:hAnsi="Times"/>
        </w:rPr>
        <w:t>ust</w:t>
      </w:r>
      <w:r w:rsidRPr="0046080B">
        <w:rPr>
          <w:rFonts w:ascii="Times" w:hAnsi="Times"/>
        </w:rPr>
        <w:t xml:space="preserve"> 22, 2007</w:t>
      </w:r>
    </w:p>
    <w:p w14:paraId="4A4D474C" w14:textId="77777777" w:rsidR="00706836" w:rsidRDefault="00706836" w:rsidP="00706836">
      <w:pPr>
        <w:tabs>
          <w:tab w:val="left" w:pos="720"/>
        </w:tabs>
        <w:rPr>
          <w:rFonts w:ascii="Times" w:hAnsi="Times"/>
        </w:rPr>
      </w:pPr>
    </w:p>
    <w:p w14:paraId="67C76452" w14:textId="4BC0B0E9" w:rsidR="00706836" w:rsidRDefault="00706836" w:rsidP="00990B2D">
      <w:pPr>
        <w:tabs>
          <w:tab w:val="left" w:pos="720"/>
        </w:tabs>
        <w:ind w:left="720" w:hanging="720"/>
        <w:rPr>
          <w:rFonts w:ascii="Times" w:hAnsi="Times"/>
          <w:b/>
          <w:u w:val="single"/>
        </w:rPr>
      </w:pPr>
      <w:r>
        <w:rPr>
          <w:rFonts w:ascii="Times" w:hAnsi="Times"/>
          <w:b/>
          <w:u w:val="single"/>
        </w:rPr>
        <w:br w:type="page"/>
      </w:r>
      <w:r>
        <w:rPr>
          <w:rFonts w:ascii="Times" w:hAnsi="Times"/>
          <w:b/>
          <w:u w:val="single"/>
        </w:rPr>
        <w:lastRenderedPageBreak/>
        <w:t>PUBLICATIONS (Peer-Reviewed, continued)</w:t>
      </w:r>
    </w:p>
    <w:p w14:paraId="676084BD" w14:textId="77777777" w:rsidR="00706836" w:rsidRDefault="00706836" w:rsidP="00706836">
      <w:pPr>
        <w:tabs>
          <w:tab w:val="left" w:pos="720"/>
        </w:tabs>
        <w:rPr>
          <w:rFonts w:ascii="Times" w:hAnsi="Times"/>
        </w:rPr>
      </w:pPr>
    </w:p>
    <w:p w14:paraId="7CD13686" w14:textId="77777777" w:rsidR="00706836" w:rsidRPr="00955138" w:rsidRDefault="00706836" w:rsidP="00706836">
      <w:pPr>
        <w:numPr>
          <w:ilvl w:val="0"/>
          <w:numId w:val="6"/>
        </w:numPr>
        <w:tabs>
          <w:tab w:val="left" w:pos="720"/>
        </w:tabs>
        <w:ind w:hanging="630"/>
        <w:rPr>
          <w:rFonts w:ascii="Times" w:hAnsi="Times"/>
        </w:rPr>
      </w:pPr>
      <w:r>
        <w:rPr>
          <w:rFonts w:ascii="Times" w:hAnsi="Times"/>
        </w:rPr>
        <w:t xml:space="preserve">Cheng, C.C., Ordway, N.R., Zhang, X., Lu, Y.M., Fang, H., &amp; </w:t>
      </w:r>
      <w:r>
        <w:rPr>
          <w:rFonts w:ascii="Times" w:hAnsi="Times"/>
          <w:b/>
        </w:rPr>
        <w:t>Fayyazi, A.H.</w:t>
      </w:r>
      <w:r>
        <w:rPr>
          <w:rFonts w:ascii="Times" w:hAnsi="Times"/>
        </w:rPr>
        <w:t xml:space="preserve">: </w:t>
      </w:r>
      <w:r w:rsidRPr="0085201D">
        <w:rPr>
          <w:rFonts w:ascii="Times" w:hAnsi="Times"/>
        </w:rPr>
        <w:t>Loss of Cervical Endplate Integrity Following Minimal Surface Preparation</w:t>
      </w:r>
      <w:r>
        <w:rPr>
          <w:rFonts w:ascii="Times" w:hAnsi="Times"/>
        </w:rPr>
        <w:t>.</w:t>
      </w:r>
      <w:r>
        <w:rPr>
          <w:rFonts w:ascii="Times" w:hAnsi="Times"/>
          <w:i/>
        </w:rPr>
        <w:t xml:space="preserve"> Spine. 32(17):1852-1855, August </w:t>
      </w:r>
      <w:r w:rsidRPr="000B2C45">
        <w:rPr>
          <w:rFonts w:ascii="Times" w:hAnsi="Times"/>
          <w:i/>
        </w:rPr>
        <w:t>2007</w:t>
      </w:r>
    </w:p>
    <w:p w14:paraId="0125BA27" w14:textId="77777777" w:rsidR="00706836" w:rsidRDefault="00706836" w:rsidP="00706836">
      <w:pPr>
        <w:tabs>
          <w:tab w:val="left" w:pos="720"/>
        </w:tabs>
        <w:ind w:left="1350" w:hanging="630"/>
        <w:rPr>
          <w:rFonts w:ascii="Times" w:hAnsi="Times"/>
        </w:rPr>
      </w:pPr>
    </w:p>
    <w:p w14:paraId="1F632D3B" w14:textId="77777777" w:rsidR="00706836" w:rsidRPr="00EB41DB" w:rsidRDefault="00706836" w:rsidP="00706836">
      <w:pPr>
        <w:numPr>
          <w:ilvl w:val="0"/>
          <w:numId w:val="6"/>
        </w:numPr>
        <w:tabs>
          <w:tab w:val="left" w:pos="720"/>
        </w:tabs>
        <w:ind w:hanging="630"/>
        <w:rPr>
          <w:rFonts w:ascii="Times" w:hAnsi="Times"/>
        </w:rPr>
      </w:pPr>
      <w:r>
        <w:rPr>
          <w:rFonts w:ascii="Times" w:hAnsi="Times"/>
        </w:rPr>
        <w:t xml:space="preserve">Zhang, X., Ordway, N.R., Tan, R., Rim, B.C., Fang, H., &amp; </w:t>
      </w:r>
      <w:r>
        <w:rPr>
          <w:rFonts w:ascii="Times" w:hAnsi="Times"/>
          <w:b/>
        </w:rPr>
        <w:t>Fayyazi, A.H.</w:t>
      </w:r>
      <w:r>
        <w:rPr>
          <w:rFonts w:ascii="Times" w:hAnsi="Times"/>
        </w:rPr>
        <w:t xml:space="preserve">: </w:t>
      </w:r>
      <w:r w:rsidRPr="0085201D">
        <w:rPr>
          <w:rFonts w:ascii="Times" w:hAnsi="Times"/>
        </w:rPr>
        <w:t>Correlation of CT Measured Bone Density and Cervical Disc Bone-Endplate Strength and Stress</w:t>
      </w:r>
      <w:r>
        <w:rPr>
          <w:rFonts w:ascii="Times" w:hAnsi="Times"/>
        </w:rPr>
        <w:t xml:space="preserve">. </w:t>
      </w:r>
      <w:r>
        <w:rPr>
          <w:rFonts w:ascii="Times" w:hAnsi="Times"/>
          <w:i/>
        </w:rPr>
        <w:t xml:space="preserve">Journal of Disorder and Techniques. 21(6):400-405, August 2008 </w:t>
      </w:r>
    </w:p>
    <w:p w14:paraId="3ACAF9B7" w14:textId="77777777" w:rsidR="00706836" w:rsidRDefault="00706836" w:rsidP="00706836">
      <w:pPr>
        <w:tabs>
          <w:tab w:val="left" w:pos="720"/>
        </w:tabs>
        <w:rPr>
          <w:rFonts w:ascii="Times" w:hAnsi="Times"/>
        </w:rPr>
      </w:pPr>
    </w:p>
    <w:p w14:paraId="17DAB930" w14:textId="77777777" w:rsidR="00706836" w:rsidRDefault="00706836" w:rsidP="00706836">
      <w:pPr>
        <w:numPr>
          <w:ilvl w:val="0"/>
          <w:numId w:val="6"/>
        </w:numPr>
        <w:tabs>
          <w:tab w:val="left" w:pos="720"/>
        </w:tabs>
        <w:ind w:hanging="630"/>
        <w:rPr>
          <w:rFonts w:ascii="Times" w:hAnsi="Times"/>
        </w:rPr>
      </w:pPr>
      <w:r>
        <w:rPr>
          <w:rFonts w:ascii="Times" w:hAnsi="Times"/>
        </w:rPr>
        <w:t>Ordway, N.R.,</w:t>
      </w:r>
      <w:r w:rsidRPr="00597D66">
        <w:rPr>
          <w:rFonts w:ascii="Times" w:hAnsi="Times"/>
          <w:b/>
        </w:rPr>
        <w:t xml:space="preserve"> </w:t>
      </w:r>
      <w:r>
        <w:rPr>
          <w:rFonts w:ascii="Times" w:hAnsi="Times"/>
          <w:b/>
        </w:rPr>
        <w:t>Fayyazi, A.H.</w:t>
      </w:r>
      <w:r>
        <w:rPr>
          <w:rFonts w:ascii="Times" w:hAnsi="Times"/>
        </w:rPr>
        <w:t xml:space="preserve">, Abjornson, C., Calabrese, J., Park, S.A., Fredrickson, B.E., Yonemura, K., &amp; Yuan, H.A.: </w:t>
      </w:r>
      <w:r w:rsidRPr="005D28F5">
        <w:rPr>
          <w:rFonts w:ascii="Times" w:hAnsi="Times"/>
        </w:rPr>
        <w:t xml:space="preserve">Twelve Month Follow-up of Lumbar Spine Range of Motion </w:t>
      </w:r>
      <w:r w:rsidRPr="00392B8E">
        <w:rPr>
          <w:rFonts w:ascii="Times" w:hAnsi="Times"/>
        </w:rPr>
        <w:t xml:space="preserve">Following Intervertebral Disc Replacement Using Radiostereometric Analysis. </w:t>
      </w:r>
      <w:r w:rsidRPr="00440624">
        <w:rPr>
          <w:rFonts w:ascii="Times" w:hAnsi="Times"/>
          <w:i/>
        </w:rPr>
        <w:t xml:space="preserve">Spine Arthroplasty Society Journal </w:t>
      </w:r>
      <w:r>
        <w:rPr>
          <w:rFonts w:ascii="Times" w:hAnsi="Times"/>
          <w:i/>
        </w:rPr>
        <w:t xml:space="preserve">2:9-15, Winter </w:t>
      </w:r>
      <w:r w:rsidRPr="00440624">
        <w:rPr>
          <w:rFonts w:ascii="Times" w:hAnsi="Times"/>
          <w:i/>
        </w:rPr>
        <w:t>200</w:t>
      </w:r>
      <w:r>
        <w:rPr>
          <w:rFonts w:ascii="Times" w:hAnsi="Times"/>
          <w:i/>
        </w:rPr>
        <w:t>8</w:t>
      </w:r>
      <w:r w:rsidRPr="00392B8E">
        <w:rPr>
          <w:rFonts w:ascii="Times" w:hAnsi="Times"/>
        </w:rPr>
        <w:t xml:space="preserve"> </w:t>
      </w:r>
    </w:p>
    <w:p w14:paraId="3CFF1E2F" w14:textId="77777777" w:rsidR="00706836" w:rsidRDefault="00706836" w:rsidP="00706836">
      <w:pPr>
        <w:tabs>
          <w:tab w:val="left" w:pos="720"/>
        </w:tabs>
        <w:ind w:left="1350" w:hanging="630"/>
        <w:rPr>
          <w:rFonts w:ascii="Times" w:hAnsi="Times"/>
        </w:rPr>
      </w:pPr>
    </w:p>
    <w:p w14:paraId="2235D04F" w14:textId="77777777" w:rsidR="00706836" w:rsidRPr="009B2A4B" w:rsidRDefault="00706836" w:rsidP="00706836">
      <w:pPr>
        <w:numPr>
          <w:ilvl w:val="0"/>
          <w:numId w:val="6"/>
        </w:numPr>
        <w:tabs>
          <w:tab w:val="left" w:pos="720"/>
        </w:tabs>
        <w:ind w:hanging="630"/>
        <w:rPr>
          <w:rFonts w:ascii="Times" w:hAnsi="Times"/>
        </w:rPr>
      </w:pPr>
      <w:r w:rsidRPr="00955574">
        <w:rPr>
          <w:rFonts w:ascii="Times" w:hAnsi="Times"/>
        </w:rPr>
        <w:t>Park,</w:t>
      </w:r>
      <w:r>
        <w:rPr>
          <w:rFonts w:ascii="Times" w:hAnsi="Times"/>
        </w:rPr>
        <w:t xml:space="preserve"> S.A.,</w:t>
      </w:r>
      <w:r w:rsidRPr="00955574">
        <w:rPr>
          <w:rFonts w:ascii="Times" w:hAnsi="Times"/>
        </w:rPr>
        <w:t xml:space="preserve"> Ordway, </w:t>
      </w:r>
      <w:r>
        <w:rPr>
          <w:rFonts w:ascii="Times" w:hAnsi="Times"/>
        </w:rPr>
        <w:t>N</w:t>
      </w:r>
      <w:r w:rsidRPr="00955574">
        <w:rPr>
          <w:rFonts w:ascii="Times" w:hAnsi="Times"/>
        </w:rPr>
        <w:t>.</w:t>
      </w:r>
      <w:r>
        <w:rPr>
          <w:rFonts w:ascii="Times" w:hAnsi="Times"/>
        </w:rPr>
        <w:t>R</w:t>
      </w:r>
      <w:r w:rsidRPr="00955574">
        <w:rPr>
          <w:rFonts w:ascii="Times" w:hAnsi="Times"/>
        </w:rPr>
        <w:t>.</w:t>
      </w:r>
      <w:r>
        <w:rPr>
          <w:rFonts w:ascii="Times" w:hAnsi="Times"/>
        </w:rPr>
        <w:t>,</w:t>
      </w:r>
      <w:r w:rsidRPr="00955574">
        <w:rPr>
          <w:rFonts w:ascii="Times" w:hAnsi="Times"/>
        </w:rPr>
        <w:t xml:space="preserve"> </w:t>
      </w:r>
      <w:r w:rsidRPr="00EC4DE3">
        <w:rPr>
          <w:rFonts w:ascii="Times" w:hAnsi="Times"/>
          <w:b/>
        </w:rPr>
        <w:t>Fayyazi, A.H.</w:t>
      </w:r>
      <w:r>
        <w:rPr>
          <w:rFonts w:ascii="Times" w:hAnsi="Times"/>
        </w:rPr>
        <w:t xml:space="preserve">, </w:t>
      </w:r>
      <w:r w:rsidRPr="00955574">
        <w:rPr>
          <w:rFonts w:ascii="Times" w:hAnsi="Times"/>
        </w:rPr>
        <w:t xml:space="preserve">Fredrickson, </w:t>
      </w:r>
      <w:r>
        <w:rPr>
          <w:rFonts w:ascii="Times" w:hAnsi="Times"/>
        </w:rPr>
        <w:t>B</w:t>
      </w:r>
      <w:r w:rsidRPr="00955574">
        <w:rPr>
          <w:rFonts w:ascii="Times" w:hAnsi="Times"/>
        </w:rPr>
        <w:t>.</w:t>
      </w:r>
      <w:r>
        <w:rPr>
          <w:rFonts w:ascii="Times" w:hAnsi="Times"/>
        </w:rPr>
        <w:t>E</w:t>
      </w:r>
      <w:r w:rsidRPr="00955574">
        <w:rPr>
          <w:rFonts w:ascii="Times" w:hAnsi="Times"/>
        </w:rPr>
        <w:t>.</w:t>
      </w:r>
      <w:r>
        <w:rPr>
          <w:rFonts w:ascii="Times" w:hAnsi="Times"/>
        </w:rPr>
        <w:t>,</w:t>
      </w:r>
      <w:r w:rsidRPr="00955574">
        <w:rPr>
          <w:rFonts w:ascii="Times" w:hAnsi="Times"/>
        </w:rPr>
        <w:t xml:space="preserve"> </w:t>
      </w:r>
      <w:r>
        <w:rPr>
          <w:rFonts w:ascii="Times" w:hAnsi="Times"/>
        </w:rPr>
        <w:t xml:space="preserve">&amp; </w:t>
      </w:r>
      <w:r w:rsidRPr="00955574">
        <w:rPr>
          <w:rFonts w:ascii="Times" w:hAnsi="Times"/>
        </w:rPr>
        <w:t xml:space="preserve">Yuan, </w:t>
      </w:r>
      <w:r>
        <w:rPr>
          <w:rFonts w:ascii="Times" w:hAnsi="Times"/>
        </w:rPr>
        <w:t>H.A</w:t>
      </w:r>
      <w:r w:rsidRPr="00955574">
        <w:rPr>
          <w:rFonts w:ascii="Times" w:hAnsi="Times"/>
        </w:rPr>
        <w:t>.</w:t>
      </w:r>
      <w:r>
        <w:rPr>
          <w:rFonts w:ascii="Times" w:hAnsi="Times"/>
        </w:rPr>
        <w:t xml:space="preserve">: </w:t>
      </w:r>
      <w:r w:rsidRPr="00EC4DE3">
        <w:rPr>
          <w:rFonts w:ascii="Times" w:hAnsi="Times"/>
        </w:rPr>
        <w:t>Measurement of Paradoxical and Coupling Motions Following Lumbar Total Disc Replacement</w:t>
      </w:r>
      <w:r>
        <w:rPr>
          <w:rFonts w:ascii="Times" w:hAnsi="Times"/>
        </w:rPr>
        <w:t xml:space="preserve">. </w:t>
      </w:r>
      <w:r>
        <w:rPr>
          <w:rFonts w:ascii="Times" w:hAnsi="Times"/>
          <w:i/>
        </w:rPr>
        <w:t xml:space="preserve">Spine </w:t>
      </w:r>
      <w:r w:rsidRPr="00392B8E">
        <w:rPr>
          <w:rFonts w:ascii="Times" w:hAnsi="Times"/>
          <w:i/>
        </w:rPr>
        <w:t>Arthroplasty Society</w:t>
      </w:r>
      <w:r>
        <w:rPr>
          <w:rFonts w:ascii="Times" w:hAnsi="Times"/>
          <w:i/>
        </w:rPr>
        <w:t xml:space="preserve">. </w:t>
      </w:r>
      <w:r w:rsidRPr="009B2A4B">
        <w:rPr>
          <w:rFonts w:ascii="Times" w:hAnsi="Times"/>
          <w:i/>
        </w:rPr>
        <w:t>2:137–139</w:t>
      </w:r>
      <w:r>
        <w:rPr>
          <w:rFonts w:ascii="Times" w:hAnsi="Times"/>
          <w:i/>
        </w:rPr>
        <w:t xml:space="preserve">, </w:t>
      </w:r>
      <w:r w:rsidRPr="009B2A4B">
        <w:rPr>
          <w:rFonts w:ascii="Times" w:hAnsi="Times"/>
          <w:i/>
        </w:rPr>
        <w:t>Summer</w:t>
      </w:r>
      <w:r>
        <w:rPr>
          <w:rFonts w:ascii="Times" w:hAnsi="Times"/>
          <w:i/>
        </w:rPr>
        <w:t xml:space="preserve"> </w:t>
      </w:r>
      <w:r w:rsidRPr="009B2A4B">
        <w:rPr>
          <w:rFonts w:ascii="Times" w:hAnsi="Times"/>
          <w:i/>
        </w:rPr>
        <w:t>2008</w:t>
      </w:r>
    </w:p>
    <w:p w14:paraId="05853B5F" w14:textId="77777777" w:rsidR="00706836" w:rsidRPr="009B2A4B" w:rsidRDefault="00706836" w:rsidP="00706836">
      <w:pPr>
        <w:tabs>
          <w:tab w:val="left" w:pos="720"/>
        </w:tabs>
        <w:rPr>
          <w:rFonts w:ascii="Times" w:hAnsi="Times"/>
        </w:rPr>
      </w:pPr>
    </w:p>
    <w:p w14:paraId="634368BA" w14:textId="77777777" w:rsidR="00706836" w:rsidRDefault="00706836" w:rsidP="00706836">
      <w:pPr>
        <w:numPr>
          <w:ilvl w:val="0"/>
          <w:numId w:val="6"/>
        </w:numPr>
        <w:tabs>
          <w:tab w:val="left" w:pos="720"/>
        </w:tabs>
        <w:ind w:hanging="630"/>
        <w:rPr>
          <w:rFonts w:ascii="Times" w:hAnsi="Times"/>
          <w:i/>
        </w:rPr>
      </w:pPr>
      <w:r w:rsidRPr="00955574">
        <w:rPr>
          <w:rFonts w:ascii="Times" w:hAnsi="Times"/>
        </w:rPr>
        <w:t>Park,</w:t>
      </w:r>
      <w:r>
        <w:rPr>
          <w:rFonts w:ascii="Times" w:hAnsi="Times"/>
        </w:rPr>
        <w:t xml:space="preserve"> S.A.,</w:t>
      </w:r>
      <w:r w:rsidRPr="00955574">
        <w:rPr>
          <w:rFonts w:ascii="Times" w:hAnsi="Times"/>
        </w:rPr>
        <w:t xml:space="preserve"> </w:t>
      </w:r>
      <w:r w:rsidRPr="00EC4DE3">
        <w:rPr>
          <w:rFonts w:ascii="Times" w:hAnsi="Times"/>
          <w:b/>
        </w:rPr>
        <w:t>Fayyazi, A.H.</w:t>
      </w:r>
      <w:r>
        <w:rPr>
          <w:rFonts w:ascii="Times" w:hAnsi="Times"/>
        </w:rPr>
        <w:t xml:space="preserve">, </w:t>
      </w:r>
      <w:r w:rsidRPr="00955574">
        <w:rPr>
          <w:rFonts w:ascii="Times" w:hAnsi="Times"/>
        </w:rPr>
        <w:t xml:space="preserve">Ordway, </w:t>
      </w:r>
      <w:r>
        <w:rPr>
          <w:rFonts w:ascii="Times" w:hAnsi="Times"/>
        </w:rPr>
        <w:t>N</w:t>
      </w:r>
      <w:r w:rsidRPr="00955574">
        <w:rPr>
          <w:rFonts w:ascii="Times" w:hAnsi="Times"/>
        </w:rPr>
        <w:t>.</w:t>
      </w:r>
      <w:r>
        <w:rPr>
          <w:rFonts w:ascii="Times" w:hAnsi="Times"/>
        </w:rPr>
        <w:t>R</w:t>
      </w:r>
      <w:r w:rsidRPr="00955574">
        <w:rPr>
          <w:rFonts w:ascii="Times" w:hAnsi="Times"/>
        </w:rPr>
        <w:t>.</w:t>
      </w:r>
      <w:r>
        <w:rPr>
          <w:rFonts w:ascii="Times" w:hAnsi="Times"/>
        </w:rPr>
        <w:t>,</w:t>
      </w:r>
      <w:r w:rsidRPr="00955574">
        <w:rPr>
          <w:rFonts w:ascii="Times" w:hAnsi="Times"/>
        </w:rPr>
        <w:t xml:space="preserve"> Sun, M.</w:t>
      </w:r>
      <w:r>
        <w:rPr>
          <w:rFonts w:ascii="Times" w:hAnsi="Times"/>
        </w:rPr>
        <w:t>H</w:t>
      </w:r>
      <w:r w:rsidRPr="00955574">
        <w:rPr>
          <w:rFonts w:ascii="Times" w:hAnsi="Times"/>
        </w:rPr>
        <w:t>.</w:t>
      </w:r>
      <w:r>
        <w:rPr>
          <w:rFonts w:ascii="Times" w:hAnsi="Times"/>
        </w:rPr>
        <w:t>,</w:t>
      </w:r>
      <w:r w:rsidRPr="00955574">
        <w:rPr>
          <w:rFonts w:ascii="Times" w:hAnsi="Times"/>
        </w:rPr>
        <w:t xml:space="preserve"> Fredrickson, </w:t>
      </w:r>
      <w:r>
        <w:rPr>
          <w:rFonts w:ascii="Times" w:hAnsi="Times"/>
        </w:rPr>
        <w:t>B</w:t>
      </w:r>
      <w:r w:rsidRPr="00955574">
        <w:rPr>
          <w:rFonts w:ascii="Times" w:hAnsi="Times"/>
        </w:rPr>
        <w:t>.</w:t>
      </w:r>
      <w:r>
        <w:rPr>
          <w:rFonts w:ascii="Times" w:hAnsi="Times"/>
        </w:rPr>
        <w:t>E</w:t>
      </w:r>
      <w:r w:rsidRPr="00955574">
        <w:rPr>
          <w:rFonts w:ascii="Times" w:hAnsi="Times"/>
        </w:rPr>
        <w:t>.</w:t>
      </w:r>
      <w:r>
        <w:rPr>
          <w:rFonts w:ascii="Times" w:hAnsi="Times"/>
        </w:rPr>
        <w:t>,</w:t>
      </w:r>
      <w:r w:rsidRPr="00955574">
        <w:rPr>
          <w:rFonts w:ascii="Times" w:hAnsi="Times"/>
        </w:rPr>
        <w:t xml:space="preserve"> </w:t>
      </w:r>
      <w:r>
        <w:rPr>
          <w:rFonts w:ascii="Times" w:hAnsi="Times"/>
        </w:rPr>
        <w:t xml:space="preserve">&amp; </w:t>
      </w:r>
      <w:r w:rsidRPr="00955574">
        <w:rPr>
          <w:rFonts w:ascii="Times" w:hAnsi="Times"/>
        </w:rPr>
        <w:t xml:space="preserve">Yuan, </w:t>
      </w:r>
      <w:r>
        <w:rPr>
          <w:rFonts w:ascii="Times" w:hAnsi="Times"/>
        </w:rPr>
        <w:t>H.A</w:t>
      </w:r>
      <w:r w:rsidRPr="00955574">
        <w:rPr>
          <w:rFonts w:ascii="Times" w:hAnsi="Times"/>
        </w:rPr>
        <w:t>.</w:t>
      </w:r>
      <w:r>
        <w:rPr>
          <w:rFonts w:ascii="Times" w:hAnsi="Times"/>
        </w:rPr>
        <w:t xml:space="preserve">: </w:t>
      </w:r>
      <w:r w:rsidRPr="00955574">
        <w:rPr>
          <w:rFonts w:ascii="Times" w:hAnsi="Times"/>
        </w:rPr>
        <w:t xml:space="preserve">Correlation of Radiostereometric Measured Cervical Range of Motion with </w:t>
      </w:r>
      <w:r>
        <w:rPr>
          <w:rFonts w:ascii="Times" w:hAnsi="Times"/>
        </w:rPr>
        <w:t>R</w:t>
      </w:r>
      <w:r w:rsidRPr="00955574">
        <w:rPr>
          <w:rFonts w:ascii="Times" w:hAnsi="Times"/>
        </w:rPr>
        <w:t>adiographic Finding Following Anterior Cervical Discectomy and Fusion</w:t>
      </w:r>
      <w:r>
        <w:rPr>
          <w:rFonts w:ascii="Times" w:hAnsi="Times"/>
        </w:rPr>
        <w:t xml:space="preserve">. </w:t>
      </w:r>
      <w:r w:rsidRPr="005341FF">
        <w:rPr>
          <w:rFonts w:ascii="Times" w:hAnsi="Times"/>
          <w:i/>
        </w:rPr>
        <w:t>Spine</w:t>
      </w:r>
      <w:r>
        <w:rPr>
          <w:rFonts w:ascii="Times" w:hAnsi="Times"/>
          <w:i/>
        </w:rPr>
        <w:t xml:space="preserve">. </w:t>
      </w:r>
      <w:r w:rsidRPr="005341FF">
        <w:rPr>
          <w:rFonts w:ascii="Times" w:hAnsi="Times"/>
          <w:i/>
        </w:rPr>
        <w:t>34(7):680-6</w:t>
      </w:r>
      <w:r>
        <w:rPr>
          <w:rFonts w:ascii="Times" w:hAnsi="Times"/>
          <w:i/>
        </w:rPr>
        <w:t xml:space="preserve">, </w:t>
      </w:r>
      <w:r w:rsidRPr="005341FF">
        <w:rPr>
          <w:rFonts w:ascii="Times" w:hAnsi="Times"/>
          <w:i/>
        </w:rPr>
        <w:t>Apr</w:t>
      </w:r>
      <w:r>
        <w:rPr>
          <w:rFonts w:ascii="Times" w:hAnsi="Times"/>
          <w:i/>
        </w:rPr>
        <w:t>il</w:t>
      </w:r>
      <w:r w:rsidRPr="005341FF">
        <w:rPr>
          <w:rFonts w:ascii="Times" w:hAnsi="Times"/>
          <w:i/>
        </w:rPr>
        <w:t xml:space="preserve"> </w:t>
      </w:r>
      <w:r>
        <w:rPr>
          <w:rFonts w:ascii="Times" w:hAnsi="Times"/>
          <w:i/>
        </w:rPr>
        <w:t>1,</w:t>
      </w:r>
      <w:r w:rsidRPr="005341FF">
        <w:rPr>
          <w:rFonts w:ascii="Times" w:hAnsi="Times"/>
          <w:i/>
        </w:rPr>
        <w:t xml:space="preserve"> 2009</w:t>
      </w:r>
    </w:p>
    <w:p w14:paraId="2C1590C5" w14:textId="77777777" w:rsidR="00706836" w:rsidRDefault="00706836" w:rsidP="00706836">
      <w:pPr>
        <w:tabs>
          <w:tab w:val="left" w:pos="720"/>
        </w:tabs>
        <w:rPr>
          <w:rFonts w:ascii="Times" w:hAnsi="Times"/>
        </w:rPr>
      </w:pPr>
    </w:p>
    <w:p w14:paraId="525FB04E" w14:textId="77777777" w:rsidR="00706836" w:rsidRPr="00342DDE" w:rsidRDefault="00706836" w:rsidP="00706836">
      <w:pPr>
        <w:numPr>
          <w:ilvl w:val="0"/>
          <w:numId w:val="6"/>
        </w:numPr>
        <w:tabs>
          <w:tab w:val="left" w:pos="720"/>
        </w:tabs>
        <w:ind w:hanging="630"/>
        <w:rPr>
          <w:rFonts w:ascii="Times" w:hAnsi="Times"/>
        </w:rPr>
      </w:pPr>
      <w:r w:rsidRPr="00342DDE">
        <w:rPr>
          <w:rFonts w:ascii="Times" w:hAnsi="Times"/>
          <w:b/>
        </w:rPr>
        <w:t>Fayyazi, A.H.</w:t>
      </w:r>
      <w:r w:rsidRPr="00342DDE">
        <w:rPr>
          <w:rFonts w:ascii="Times" w:hAnsi="Times"/>
        </w:rPr>
        <w:t xml:space="preserve">, Ordway, N.R., Park, S.A., Yonemura, K., Fredrickson, B.E., &amp; Yuan, H.A.: Radiostereometric Analysis of Postoperative Motion Following Application of Dynesys Dynamic Posterior Stabilization System for Treatment of Degenerative Spondylolisthesis.  </w:t>
      </w:r>
      <w:r w:rsidRPr="00342DDE">
        <w:rPr>
          <w:rFonts w:ascii="Times" w:hAnsi="Times"/>
          <w:i/>
        </w:rPr>
        <w:t xml:space="preserve">Journal of Spinal Disorder and Technique, January 2010 </w:t>
      </w:r>
    </w:p>
    <w:p w14:paraId="3BFB78E7" w14:textId="77777777" w:rsidR="00706836" w:rsidRPr="00342DDE" w:rsidRDefault="00706836" w:rsidP="00706836">
      <w:pPr>
        <w:tabs>
          <w:tab w:val="left" w:pos="720"/>
        </w:tabs>
        <w:rPr>
          <w:rFonts w:ascii="Times" w:hAnsi="Times"/>
        </w:rPr>
      </w:pPr>
    </w:p>
    <w:p w14:paraId="395A0438" w14:textId="77777777" w:rsidR="00706836" w:rsidRPr="00E224D8" w:rsidRDefault="00706836" w:rsidP="00706836">
      <w:pPr>
        <w:numPr>
          <w:ilvl w:val="0"/>
          <w:numId w:val="6"/>
        </w:numPr>
        <w:tabs>
          <w:tab w:val="left" w:pos="720"/>
        </w:tabs>
        <w:ind w:hanging="630"/>
        <w:rPr>
          <w:rFonts w:ascii="Times" w:hAnsi="Times"/>
          <w:i/>
        </w:rPr>
      </w:pPr>
      <w:r w:rsidRPr="00E224D8">
        <w:rPr>
          <w:rFonts w:ascii="Times" w:hAnsi="Times"/>
        </w:rPr>
        <w:t xml:space="preserve">Park, S.A., Ordway, N.R., </w:t>
      </w:r>
      <w:r w:rsidRPr="00E224D8">
        <w:rPr>
          <w:rFonts w:ascii="Times" w:hAnsi="Times"/>
          <w:b/>
        </w:rPr>
        <w:t>Fayyazi, A.H.</w:t>
      </w:r>
      <w:r w:rsidRPr="00E224D8">
        <w:rPr>
          <w:rFonts w:ascii="Times" w:hAnsi="Times"/>
        </w:rPr>
        <w:t>, Fredrickson, B.E., &amp; Yuan, H.A.: Comparison of Cobb Technique, Quantitative Motion Analysis, and Radiostereometric Analysis in Measurement of Segmental Range of Motions Following Lumbar Total Disc Arthroplasty.</w:t>
      </w:r>
      <w:r w:rsidRPr="00E224D8">
        <w:rPr>
          <w:rFonts w:ascii="Times" w:hAnsi="Times"/>
          <w:i/>
        </w:rPr>
        <w:t xml:space="preserve"> Journal of Spinal Disorder and Technique. 22(8)</w:t>
      </w:r>
      <w:r>
        <w:rPr>
          <w:rFonts w:ascii="Times" w:hAnsi="Times"/>
          <w:i/>
        </w:rPr>
        <w:t>:</w:t>
      </w:r>
      <w:r w:rsidRPr="00E224D8">
        <w:rPr>
          <w:rFonts w:ascii="Times" w:hAnsi="Times"/>
          <w:i/>
        </w:rPr>
        <w:t>602-9, December 2008</w:t>
      </w:r>
    </w:p>
    <w:p w14:paraId="4D60AB10" w14:textId="77777777" w:rsidR="00706836" w:rsidRPr="00E224D8" w:rsidRDefault="00706836" w:rsidP="00706836">
      <w:pPr>
        <w:tabs>
          <w:tab w:val="left" w:pos="720"/>
        </w:tabs>
        <w:autoSpaceDE w:val="0"/>
        <w:autoSpaceDN w:val="0"/>
        <w:adjustRightInd w:val="0"/>
        <w:rPr>
          <w:rFonts w:ascii="CourierNewPSMT" w:hAnsi="CourierNewPSMT" w:cs="CourierNewPSMT"/>
          <w:sz w:val="21"/>
          <w:szCs w:val="21"/>
        </w:rPr>
      </w:pPr>
    </w:p>
    <w:p w14:paraId="108F7309" w14:textId="77777777" w:rsidR="00706836" w:rsidRPr="009B7B87" w:rsidRDefault="00706836" w:rsidP="00706836">
      <w:pPr>
        <w:numPr>
          <w:ilvl w:val="0"/>
          <w:numId w:val="6"/>
        </w:numPr>
        <w:tabs>
          <w:tab w:val="left" w:pos="720"/>
        </w:tabs>
        <w:ind w:hanging="630"/>
        <w:rPr>
          <w:rFonts w:ascii="Times" w:hAnsi="Times"/>
        </w:rPr>
      </w:pPr>
      <w:r>
        <w:rPr>
          <w:rFonts w:ascii="Times" w:hAnsi="Times"/>
        </w:rPr>
        <w:t xml:space="preserve">Hussain, M., Natarajan, R., </w:t>
      </w:r>
      <w:r>
        <w:rPr>
          <w:rFonts w:ascii="Times" w:hAnsi="Times"/>
          <w:b/>
        </w:rPr>
        <w:t>Fayyazi, A.H.</w:t>
      </w:r>
      <w:r>
        <w:rPr>
          <w:rFonts w:ascii="Times" w:hAnsi="Times"/>
        </w:rPr>
        <w:t xml:space="preserve">, Braaksma, B.R., Anderson, G.B., &amp; An, H.S.: </w:t>
      </w:r>
      <w:r w:rsidRPr="00E224D8">
        <w:rPr>
          <w:rFonts w:ascii="Times" w:hAnsi="Times"/>
        </w:rPr>
        <w:t>Screw angulation affects bone-screw stresses and bone graft load</w:t>
      </w:r>
      <w:r>
        <w:rPr>
          <w:rFonts w:ascii="Times" w:hAnsi="Times"/>
        </w:rPr>
        <w:t>-</w:t>
      </w:r>
      <w:r w:rsidRPr="00E224D8">
        <w:rPr>
          <w:rFonts w:ascii="Times" w:hAnsi="Times"/>
        </w:rPr>
        <w:t xml:space="preserve">sharing in </w:t>
      </w:r>
      <w:r w:rsidRPr="009B7B87">
        <w:rPr>
          <w:rFonts w:ascii="Times" w:hAnsi="Times"/>
        </w:rPr>
        <w:t xml:space="preserve">anterior cervical corpectomy fusion with a rigid screw-plate construct: a finite element model study.  </w:t>
      </w:r>
      <w:r w:rsidRPr="009B7B87">
        <w:rPr>
          <w:rFonts w:ascii="Times" w:hAnsi="Times"/>
          <w:i/>
        </w:rPr>
        <w:t>Spine Journal. 9(12):1016-23, December 2009</w:t>
      </w:r>
    </w:p>
    <w:p w14:paraId="6A3CDB29" w14:textId="77777777" w:rsidR="00706836" w:rsidRPr="009B7B87" w:rsidRDefault="00706836" w:rsidP="00706836">
      <w:pPr>
        <w:tabs>
          <w:tab w:val="left" w:pos="720"/>
        </w:tabs>
        <w:rPr>
          <w:rFonts w:ascii="Times" w:hAnsi="Times"/>
          <w:i/>
        </w:rPr>
      </w:pPr>
    </w:p>
    <w:p w14:paraId="3BB0AB42" w14:textId="77777777" w:rsidR="00706836" w:rsidRDefault="00706836" w:rsidP="00706836">
      <w:pPr>
        <w:numPr>
          <w:ilvl w:val="0"/>
          <w:numId w:val="6"/>
        </w:numPr>
        <w:tabs>
          <w:tab w:val="left" w:pos="720"/>
        </w:tabs>
        <w:ind w:hanging="630"/>
        <w:rPr>
          <w:rFonts w:ascii="Times" w:hAnsi="Times"/>
          <w:i/>
        </w:rPr>
      </w:pPr>
      <w:r w:rsidRPr="009B7B87">
        <w:rPr>
          <w:rFonts w:ascii="Times" w:hAnsi="Times"/>
        </w:rPr>
        <w:t xml:space="preserve">Ordway, N.R., Rim, B.C., Tan, R., Hickman, R., &amp; </w:t>
      </w:r>
      <w:r w:rsidRPr="009B7B87">
        <w:rPr>
          <w:rFonts w:ascii="Times" w:hAnsi="Times"/>
          <w:b/>
        </w:rPr>
        <w:t>Fayyazi, A.H.</w:t>
      </w:r>
      <w:r w:rsidRPr="009B7B87">
        <w:rPr>
          <w:rFonts w:ascii="Times" w:hAnsi="Times"/>
        </w:rPr>
        <w:t xml:space="preserve">: Anterior Cervical Interbody Constructs: Effect of a Repetitive Compressive Force on the Endplate. </w:t>
      </w:r>
      <w:r w:rsidRPr="009B7B87">
        <w:rPr>
          <w:rFonts w:ascii="Times" w:hAnsi="Times"/>
          <w:i/>
        </w:rPr>
        <w:t>Journal of Orthopaedic Research</w:t>
      </w:r>
      <w:r>
        <w:rPr>
          <w:rFonts w:ascii="Times" w:hAnsi="Times"/>
          <w:i/>
        </w:rPr>
        <w:t>. 30(4):587-92, October 2011</w:t>
      </w:r>
    </w:p>
    <w:p w14:paraId="03A6C405" w14:textId="77777777" w:rsidR="00706836" w:rsidRDefault="00706836" w:rsidP="00706836">
      <w:pPr>
        <w:tabs>
          <w:tab w:val="left" w:pos="720"/>
        </w:tabs>
        <w:rPr>
          <w:rFonts w:ascii="Times" w:hAnsi="Times"/>
          <w:i/>
        </w:rPr>
      </w:pPr>
    </w:p>
    <w:p w14:paraId="1BB39463" w14:textId="4C9CC183" w:rsidR="00EB7AAD" w:rsidRPr="00566D79" w:rsidRDefault="00706836" w:rsidP="004C010C">
      <w:pPr>
        <w:numPr>
          <w:ilvl w:val="0"/>
          <w:numId w:val="6"/>
        </w:numPr>
        <w:tabs>
          <w:tab w:val="left" w:pos="720"/>
        </w:tabs>
        <w:ind w:hanging="630"/>
        <w:rPr>
          <w:rFonts w:ascii="Times" w:hAnsi="Times"/>
          <w:b/>
          <w:u w:val="single"/>
        </w:rPr>
      </w:pPr>
      <w:r w:rsidRPr="00566D79">
        <w:rPr>
          <w:szCs w:val="24"/>
          <w:lang w:val="de-DE"/>
        </w:rPr>
        <w:t xml:space="preserve">Rodrigues, D.C., Ordway, N.R., Ma, C., </w:t>
      </w:r>
      <w:r w:rsidRPr="00566D79">
        <w:rPr>
          <w:b/>
          <w:szCs w:val="24"/>
          <w:lang w:val="de-DE"/>
        </w:rPr>
        <w:t>Fayyazi, A.H.</w:t>
      </w:r>
      <w:r w:rsidRPr="00566D79">
        <w:rPr>
          <w:szCs w:val="24"/>
          <w:lang w:val="de-DE"/>
        </w:rPr>
        <w:t xml:space="preserve">, &amp; Hasenwinkel, J.H.: An Ex Vivo Exothermal and Mechanical Evaluation of Two-solution Bone Cements in Vertebroplasty. </w:t>
      </w:r>
      <w:r w:rsidRPr="00566D79">
        <w:rPr>
          <w:i/>
          <w:szCs w:val="24"/>
          <w:lang w:val="de-DE"/>
        </w:rPr>
        <w:t>Spine Journal 11(5):432-9, May 2011</w:t>
      </w:r>
      <w:r w:rsidR="00EB7AAD" w:rsidRPr="00566D79">
        <w:rPr>
          <w:rFonts w:ascii="Times" w:hAnsi="Times"/>
          <w:b/>
          <w:u w:val="single"/>
        </w:rPr>
        <w:br w:type="page"/>
      </w:r>
    </w:p>
    <w:p w14:paraId="24C2502A" w14:textId="5DE45591" w:rsidR="00706836" w:rsidRPr="009B7B87" w:rsidRDefault="00706836" w:rsidP="00706836">
      <w:pPr>
        <w:tabs>
          <w:tab w:val="left" w:pos="720"/>
        </w:tabs>
        <w:rPr>
          <w:rFonts w:ascii="Times" w:hAnsi="Times"/>
          <w:b/>
          <w:u w:val="single"/>
        </w:rPr>
      </w:pPr>
      <w:r w:rsidRPr="009B7B87">
        <w:rPr>
          <w:rFonts w:ascii="Times" w:hAnsi="Times"/>
          <w:b/>
          <w:u w:val="single"/>
        </w:rPr>
        <w:lastRenderedPageBreak/>
        <w:t>PUBLICATIONS (Peer-Reviewed, continued)</w:t>
      </w:r>
    </w:p>
    <w:p w14:paraId="4D8A2091" w14:textId="77777777" w:rsidR="00706836" w:rsidRPr="009B7B87" w:rsidRDefault="00706836" w:rsidP="00706836">
      <w:pPr>
        <w:tabs>
          <w:tab w:val="left" w:pos="720"/>
        </w:tabs>
        <w:rPr>
          <w:szCs w:val="24"/>
        </w:rPr>
      </w:pPr>
    </w:p>
    <w:p w14:paraId="47103530" w14:textId="77777777" w:rsidR="00706836" w:rsidRPr="00153959" w:rsidRDefault="00706836" w:rsidP="00706836">
      <w:pPr>
        <w:numPr>
          <w:ilvl w:val="0"/>
          <w:numId w:val="6"/>
        </w:numPr>
        <w:tabs>
          <w:tab w:val="left" w:pos="720"/>
        </w:tabs>
        <w:ind w:hanging="630"/>
      </w:pPr>
      <w:r w:rsidRPr="009B7B87">
        <w:t xml:space="preserve">Park, S., </w:t>
      </w:r>
      <w:r w:rsidRPr="009B7B87">
        <w:rPr>
          <w:b/>
        </w:rPr>
        <w:t>Fayyazi, A.H.</w:t>
      </w:r>
      <w:r w:rsidRPr="009B7B87">
        <w:t>, Ordway, N.R., Yonemura, K.S., Fredrickson, B.E., &amp; Yuan, H.A.: In Vivo Kinematics Using Radiostereometric Analysis for Dynamic Lumbar Stabilization in Comparison</w:t>
      </w:r>
      <w:r w:rsidRPr="00605009">
        <w:t xml:space="preserve"> with Lumbar Discectomy and Posterior Lumbar Fusion</w:t>
      </w:r>
      <w:r>
        <w:t xml:space="preserve">. </w:t>
      </w:r>
      <w:r w:rsidRPr="00153959">
        <w:rPr>
          <w:i/>
        </w:rPr>
        <w:t>The International Journal of Spine</w:t>
      </w:r>
      <w:r w:rsidRPr="00153959">
        <w:t xml:space="preserve"> </w:t>
      </w:r>
      <w:r>
        <w:rPr>
          <w:i/>
        </w:rPr>
        <w:t>6(</w:t>
      </w:r>
      <w:r w:rsidRPr="00153959">
        <w:rPr>
          <w:i/>
        </w:rPr>
        <w:t>1</w:t>
      </w:r>
      <w:r>
        <w:rPr>
          <w:i/>
        </w:rPr>
        <w:t>)</w:t>
      </w:r>
      <w:r w:rsidRPr="00153959">
        <w:rPr>
          <w:i/>
        </w:rPr>
        <w:t>, 87–92</w:t>
      </w:r>
      <w:r>
        <w:rPr>
          <w:i/>
        </w:rPr>
        <w:t>, December 2012</w:t>
      </w:r>
      <w:r w:rsidRPr="00153959">
        <w:rPr>
          <w:i/>
        </w:rPr>
        <w:t xml:space="preserve"> </w:t>
      </w:r>
    </w:p>
    <w:p w14:paraId="538EDC33" w14:textId="77777777" w:rsidR="006B4D3E" w:rsidRDefault="006B4D3E" w:rsidP="006B4D3E">
      <w:pPr>
        <w:tabs>
          <w:tab w:val="left" w:pos="720"/>
        </w:tabs>
      </w:pPr>
    </w:p>
    <w:p w14:paraId="2AA2796E" w14:textId="0CE6884B" w:rsidR="006B4D3E" w:rsidRPr="009B7B87" w:rsidRDefault="006B4D3E" w:rsidP="006B4D3E">
      <w:pPr>
        <w:numPr>
          <w:ilvl w:val="0"/>
          <w:numId w:val="6"/>
        </w:numPr>
        <w:tabs>
          <w:tab w:val="left" w:pos="720"/>
        </w:tabs>
        <w:ind w:hanging="630"/>
      </w:pPr>
      <w:r w:rsidRPr="009B7B87">
        <w:rPr>
          <w:b/>
          <w:szCs w:val="24"/>
        </w:rPr>
        <w:t>Fayyazi, A.H.</w:t>
      </w:r>
      <w:r w:rsidRPr="009B7B87">
        <w:rPr>
          <w:szCs w:val="24"/>
        </w:rPr>
        <w:t xml:space="preserve">, </w:t>
      </w:r>
      <w:r>
        <w:rPr>
          <w:szCs w:val="24"/>
        </w:rPr>
        <w:t>Taormina, J.,</w:t>
      </w:r>
      <w:r w:rsidR="002B2E36">
        <w:rPr>
          <w:szCs w:val="24"/>
        </w:rPr>
        <w:t xml:space="preserve"> </w:t>
      </w:r>
      <w:r w:rsidRPr="009B7B87">
        <w:rPr>
          <w:szCs w:val="24"/>
        </w:rPr>
        <w:t>Svach, D</w:t>
      </w:r>
      <w:r>
        <w:rPr>
          <w:szCs w:val="24"/>
        </w:rPr>
        <w:t>.</w:t>
      </w:r>
      <w:r w:rsidRPr="009B7B87">
        <w:rPr>
          <w:szCs w:val="24"/>
        </w:rPr>
        <w:t xml:space="preserve">, </w:t>
      </w:r>
      <w:r>
        <w:rPr>
          <w:szCs w:val="24"/>
        </w:rPr>
        <w:t xml:space="preserve">Stein, J., </w:t>
      </w:r>
      <w:r w:rsidRPr="009B7B87">
        <w:rPr>
          <w:szCs w:val="24"/>
        </w:rPr>
        <w:t>&amp;</w:t>
      </w:r>
      <w:r>
        <w:rPr>
          <w:szCs w:val="24"/>
        </w:rPr>
        <w:t xml:space="preserve"> Ordway, N.R</w:t>
      </w:r>
      <w:r w:rsidRPr="009B7B87">
        <w:rPr>
          <w:szCs w:val="24"/>
        </w:rPr>
        <w:t xml:space="preserve">.: Assessment of Magnetic Resonance Imaging Artifact Following Cervical Total Disc Arthroplasty. </w:t>
      </w:r>
      <w:r w:rsidRPr="009B7B87">
        <w:rPr>
          <w:i/>
          <w:szCs w:val="24"/>
        </w:rPr>
        <w:t xml:space="preserve"> </w:t>
      </w:r>
      <w:r>
        <w:rPr>
          <w:i/>
          <w:szCs w:val="24"/>
        </w:rPr>
        <w:t>International Journal od Spine Surgery 9(30), July 2015</w:t>
      </w:r>
      <w:r w:rsidRPr="009B7B87">
        <w:rPr>
          <w:i/>
          <w:szCs w:val="24"/>
        </w:rPr>
        <w:t xml:space="preserve"> </w:t>
      </w:r>
    </w:p>
    <w:p w14:paraId="53D55C76" w14:textId="77777777" w:rsidR="00706836" w:rsidRPr="00153959" w:rsidRDefault="00706836" w:rsidP="00706836">
      <w:pPr>
        <w:tabs>
          <w:tab w:val="left" w:pos="720"/>
        </w:tabs>
        <w:ind w:left="1350"/>
      </w:pPr>
    </w:p>
    <w:p w14:paraId="4F3DDD5D" w14:textId="77777777" w:rsidR="00706836" w:rsidRDefault="00706836" w:rsidP="00706836">
      <w:pPr>
        <w:tabs>
          <w:tab w:val="left" w:pos="720"/>
        </w:tabs>
      </w:pPr>
    </w:p>
    <w:p w14:paraId="120CF35E" w14:textId="4D34B68B" w:rsidR="00EB7AAD" w:rsidRPr="00EB7AAD" w:rsidRDefault="002C0407" w:rsidP="009164EC">
      <w:pPr>
        <w:numPr>
          <w:ilvl w:val="0"/>
          <w:numId w:val="6"/>
        </w:numPr>
        <w:tabs>
          <w:tab w:val="left" w:pos="720"/>
        </w:tabs>
        <w:rPr>
          <w:rFonts w:ascii="Times" w:hAnsi="Times"/>
          <w:i/>
        </w:rPr>
      </w:pPr>
      <w:r>
        <w:rPr>
          <w:szCs w:val="24"/>
        </w:rPr>
        <w:t>Lavelle, W.F,</w:t>
      </w:r>
      <w:r w:rsidRPr="002C0407">
        <w:rPr>
          <w:szCs w:val="24"/>
        </w:rPr>
        <w:t xml:space="preserve"> </w:t>
      </w:r>
      <w:r>
        <w:rPr>
          <w:szCs w:val="24"/>
        </w:rPr>
        <w:t>O</w:t>
      </w:r>
      <w:r w:rsidRPr="002C0407">
        <w:rPr>
          <w:szCs w:val="24"/>
        </w:rPr>
        <w:t>rdway,</w:t>
      </w:r>
      <w:r>
        <w:rPr>
          <w:szCs w:val="24"/>
        </w:rPr>
        <w:t xml:space="preserve"> N.R., </w:t>
      </w:r>
      <w:r w:rsidRPr="002C0407">
        <w:rPr>
          <w:szCs w:val="24"/>
        </w:rPr>
        <w:t xml:space="preserve">Araghi, </w:t>
      </w:r>
      <w:r>
        <w:rPr>
          <w:szCs w:val="24"/>
        </w:rPr>
        <w:t xml:space="preserve">A., </w:t>
      </w:r>
      <w:r w:rsidRPr="002C0407">
        <w:rPr>
          <w:szCs w:val="24"/>
        </w:rPr>
        <w:t xml:space="preserve">Buckley, </w:t>
      </w:r>
      <w:r>
        <w:rPr>
          <w:szCs w:val="24"/>
        </w:rPr>
        <w:t xml:space="preserve">R.A., </w:t>
      </w:r>
      <w:r w:rsidRPr="00605009">
        <w:rPr>
          <w:b/>
        </w:rPr>
        <w:t>Fayyazi, A.H.</w:t>
      </w:r>
      <w:r>
        <w:rPr>
          <w:szCs w:val="24"/>
        </w:rPr>
        <w:t>:</w:t>
      </w:r>
      <w:r w:rsidR="00F805E5">
        <w:rPr>
          <w:szCs w:val="24"/>
        </w:rPr>
        <w:t xml:space="preserve"> </w:t>
      </w:r>
      <w:r w:rsidR="00F805E5" w:rsidRPr="00F805E5">
        <w:rPr>
          <w:szCs w:val="24"/>
        </w:rPr>
        <w:t>An In Vitro Study Examining a Novel Suction Curette Device for Lumbar Discectomy Compared to Standard Manual Discectomy</w:t>
      </w:r>
      <w:r w:rsidR="00F805E5">
        <w:rPr>
          <w:szCs w:val="24"/>
        </w:rPr>
        <w:t xml:space="preserve">. </w:t>
      </w:r>
      <w:r w:rsidR="009164EC" w:rsidRPr="009164EC">
        <w:rPr>
          <w:i/>
          <w:szCs w:val="24"/>
        </w:rPr>
        <w:t>J Neurosurg Spine</w:t>
      </w:r>
      <w:r w:rsidR="009164EC">
        <w:rPr>
          <w:i/>
          <w:szCs w:val="24"/>
        </w:rPr>
        <w:t xml:space="preserve"> 26(4), April</w:t>
      </w:r>
      <w:r w:rsidR="009164EC" w:rsidRPr="009164EC">
        <w:rPr>
          <w:i/>
          <w:szCs w:val="24"/>
        </w:rPr>
        <w:t xml:space="preserve"> 2017 </w:t>
      </w:r>
    </w:p>
    <w:p w14:paraId="604CF13B" w14:textId="77777777" w:rsidR="00EB7AAD" w:rsidRPr="00EB7AAD" w:rsidRDefault="00EB7AAD" w:rsidP="00EB7AAD">
      <w:pPr>
        <w:tabs>
          <w:tab w:val="left" w:pos="720"/>
        </w:tabs>
        <w:ind w:left="1350"/>
        <w:rPr>
          <w:rFonts w:ascii="Times" w:hAnsi="Times"/>
          <w:i/>
        </w:rPr>
      </w:pPr>
    </w:p>
    <w:p w14:paraId="38064C8B" w14:textId="6AF0D5B6" w:rsidR="00706836" w:rsidRPr="00EB7AAD" w:rsidRDefault="00EB7AAD" w:rsidP="00EB7AAD">
      <w:pPr>
        <w:numPr>
          <w:ilvl w:val="0"/>
          <w:numId w:val="6"/>
        </w:numPr>
        <w:tabs>
          <w:tab w:val="left" w:pos="720"/>
        </w:tabs>
        <w:ind w:hanging="630"/>
        <w:rPr>
          <w:rFonts w:ascii="Times" w:hAnsi="Times"/>
          <w:i/>
        </w:rPr>
      </w:pPr>
      <w:r w:rsidRPr="009B7B87">
        <w:rPr>
          <w:rFonts w:ascii="Times" w:hAnsi="Times"/>
          <w:b/>
        </w:rPr>
        <w:t>Fayyazi, A.H.</w:t>
      </w:r>
      <w:r w:rsidRPr="009B7B87">
        <w:rPr>
          <w:rFonts w:ascii="Times" w:hAnsi="Times"/>
        </w:rPr>
        <w:t xml:space="preserve">, Tan, R., Rim, B.C., Hickman, R., &amp; Ordway, N.R.:  Biomechanical Evaluation of Endplate Preparation and Fatigue on the Implant-Bone Interface Following Prodisc-C Total Disc Replacement. </w:t>
      </w:r>
      <w:r w:rsidRPr="009B7B87">
        <w:rPr>
          <w:rFonts w:ascii="Times" w:hAnsi="Times"/>
          <w:i/>
        </w:rPr>
        <w:t>In Preparation for Journal of Orthopaedic Research</w:t>
      </w:r>
    </w:p>
    <w:p w14:paraId="64B33F9E" w14:textId="77777777" w:rsidR="00706836" w:rsidRDefault="00706836">
      <w:pPr>
        <w:tabs>
          <w:tab w:val="left" w:pos="720"/>
        </w:tabs>
        <w:rPr>
          <w:rFonts w:ascii="Times" w:hAnsi="Times"/>
          <w:b/>
          <w:u w:val="single"/>
        </w:rPr>
      </w:pPr>
    </w:p>
    <w:p w14:paraId="4B9C8968" w14:textId="77777777" w:rsidR="00706836" w:rsidRDefault="00706836">
      <w:pPr>
        <w:tabs>
          <w:tab w:val="left" w:pos="720"/>
        </w:tabs>
        <w:rPr>
          <w:rFonts w:ascii="Times" w:hAnsi="Times"/>
          <w:b/>
          <w:u w:val="single"/>
        </w:rPr>
      </w:pPr>
    </w:p>
    <w:p w14:paraId="23B7989D" w14:textId="77777777" w:rsidR="00F805E5" w:rsidRDefault="00F805E5">
      <w:pPr>
        <w:tabs>
          <w:tab w:val="left" w:pos="720"/>
        </w:tabs>
        <w:rPr>
          <w:rFonts w:ascii="Times" w:hAnsi="Times"/>
          <w:b/>
          <w:u w:val="single"/>
        </w:rPr>
      </w:pPr>
    </w:p>
    <w:p w14:paraId="4F504208" w14:textId="77777777" w:rsidR="00706836" w:rsidRDefault="00706836">
      <w:pPr>
        <w:tabs>
          <w:tab w:val="left" w:pos="720"/>
        </w:tabs>
        <w:rPr>
          <w:rFonts w:ascii="Times" w:hAnsi="Times"/>
        </w:rPr>
      </w:pPr>
      <w:r>
        <w:rPr>
          <w:rFonts w:ascii="Times" w:hAnsi="Times"/>
          <w:b/>
          <w:u w:val="single"/>
        </w:rPr>
        <w:t>PUBLICATIONS (Invited)</w:t>
      </w:r>
    </w:p>
    <w:p w14:paraId="55021249" w14:textId="77777777" w:rsidR="00706836" w:rsidRDefault="00706836">
      <w:pPr>
        <w:tabs>
          <w:tab w:val="left" w:pos="720"/>
        </w:tabs>
        <w:rPr>
          <w:rFonts w:ascii="Times" w:hAnsi="Times"/>
        </w:rPr>
      </w:pPr>
    </w:p>
    <w:p w14:paraId="4B844B24" w14:textId="77777777" w:rsidR="00706836" w:rsidRDefault="00706836">
      <w:pPr>
        <w:numPr>
          <w:ilvl w:val="0"/>
          <w:numId w:val="36"/>
        </w:numPr>
        <w:tabs>
          <w:tab w:val="clear" w:pos="360"/>
          <w:tab w:val="left" w:pos="720"/>
          <w:tab w:val="num" w:pos="1440"/>
        </w:tabs>
        <w:ind w:left="1440" w:hanging="720"/>
        <w:rPr>
          <w:rFonts w:ascii="Times" w:hAnsi="Times"/>
        </w:rPr>
      </w:pPr>
      <w:r>
        <w:rPr>
          <w:rFonts w:ascii="Times" w:hAnsi="Times"/>
          <w:b/>
        </w:rPr>
        <w:t>Fayyazi, A.H.</w:t>
      </w:r>
      <w:r>
        <w:rPr>
          <w:rFonts w:ascii="Times" w:hAnsi="Times"/>
        </w:rPr>
        <w:t xml:space="preserve">, Gelb, D.E., and Ludwig, S.C.: Thoracic Pedicle Screw Instrumentation. </w:t>
      </w:r>
      <w:r>
        <w:rPr>
          <w:rFonts w:ascii="Times" w:hAnsi="Times"/>
          <w:i/>
        </w:rPr>
        <w:t>Current Opinion in Orthopaedics</w:t>
      </w:r>
      <w:r>
        <w:rPr>
          <w:rFonts w:ascii="Times" w:hAnsi="Times"/>
        </w:rPr>
        <w:t>. 13(3): 200-206, June 2002.</w:t>
      </w:r>
    </w:p>
    <w:p w14:paraId="2D438F01" w14:textId="77777777" w:rsidR="00706836" w:rsidRDefault="00706836">
      <w:pPr>
        <w:tabs>
          <w:tab w:val="left" w:pos="720"/>
        </w:tabs>
        <w:ind w:left="720"/>
        <w:rPr>
          <w:rFonts w:ascii="Times" w:hAnsi="Times"/>
        </w:rPr>
      </w:pPr>
    </w:p>
    <w:p w14:paraId="13D1D48F" w14:textId="77777777" w:rsidR="00706836" w:rsidRDefault="00706836" w:rsidP="00706836">
      <w:pPr>
        <w:numPr>
          <w:ilvl w:val="0"/>
          <w:numId w:val="36"/>
        </w:numPr>
        <w:tabs>
          <w:tab w:val="clear" w:pos="360"/>
          <w:tab w:val="left" w:pos="720"/>
          <w:tab w:val="num" w:pos="1440"/>
        </w:tabs>
        <w:ind w:left="1440" w:hanging="720"/>
        <w:rPr>
          <w:rFonts w:ascii="Times" w:hAnsi="Times"/>
        </w:rPr>
      </w:pPr>
      <w:r>
        <w:rPr>
          <w:rFonts w:ascii="Times" w:hAnsi="Times"/>
          <w:b/>
        </w:rPr>
        <w:t>Fayyazi, A.H.</w:t>
      </w:r>
      <w:r>
        <w:rPr>
          <w:rFonts w:ascii="Times" w:hAnsi="Times"/>
        </w:rPr>
        <w:t xml:space="preserve">, Gelb, D.E., and Ludwig, S.C.: Thoracic Pedicle Screw Instrumentation. </w:t>
      </w:r>
      <w:r>
        <w:rPr>
          <w:rFonts w:ascii="Times" w:hAnsi="Times"/>
          <w:i/>
        </w:rPr>
        <w:t>Contemporary Spine Surgery</w:t>
      </w:r>
      <w:r>
        <w:rPr>
          <w:rFonts w:ascii="Times" w:hAnsi="Times"/>
        </w:rPr>
        <w:t>. 3(12): 89-95, December 2002.</w:t>
      </w:r>
    </w:p>
    <w:p w14:paraId="73D43874" w14:textId="77777777" w:rsidR="00706836" w:rsidRDefault="00706836" w:rsidP="00706836">
      <w:pPr>
        <w:tabs>
          <w:tab w:val="left" w:pos="720"/>
        </w:tabs>
        <w:rPr>
          <w:rFonts w:ascii="Times" w:hAnsi="Times"/>
        </w:rPr>
      </w:pPr>
    </w:p>
    <w:p w14:paraId="2F86B76C" w14:textId="77777777" w:rsidR="00706836" w:rsidRDefault="00706836" w:rsidP="00706836">
      <w:pPr>
        <w:numPr>
          <w:ilvl w:val="0"/>
          <w:numId w:val="36"/>
        </w:numPr>
        <w:tabs>
          <w:tab w:val="clear" w:pos="360"/>
          <w:tab w:val="left" w:pos="720"/>
          <w:tab w:val="num" w:pos="1440"/>
        </w:tabs>
        <w:ind w:left="1440" w:hanging="720"/>
        <w:rPr>
          <w:rFonts w:ascii="Times" w:hAnsi="Times"/>
        </w:rPr>
      </w:pPr>
      <w:r>
        <w:rPr>
          <w:rFonts w:ascii="Times" w:hAnsi="Times"/>
        </w:rPr>
        <w:t xml:space="preserve">Philip S. Yuan, Alexander R. Vaccaro, Stephen J. Timon, and </w:t>
      </w:r>
      <w:r>
        <w:rPr>
          <w:rFonts w:ascii="Times" w:hAnsi="Times"/>
          <w:b/>
        </w:rPr>
        <w:t>Fayyazi, A.H.</w:t>
      </w:r>
      <w:r>
        <w:rPr>
          <w:rFonts w:ascii="Times" w:hAnsi="Times"/>
        </w:rPr>
        <w:t xml:space="preserve">, </w:t>
      </w:r>
      <w:r w:rsidRPr="00765131">
        <w:rPr>
          <w:rFonts w:ascii="Times" w:hAnsi="Times"/>
        </w:rPr>
        <w:t>Cervical disc degeneration becomes higher priority in light of aging population</w:t>
      </w:r>
      <w:r>
        <w:rPr>
          <w:rFonts w:ascii="Times" w:hAnsi="Times"/>
        </w:rPr>
        <w:t xml:space="preserve">. </w:t>
      </w:r>
      <w:r>
        <w:rPr>
          <w:rFonts w:ascii="Times" w:hAnsi="Times"/>
          <w:i/>
        </w:rPr>
        <w:t xml:space="preserve">Orthopaedic Today. </w:t>
      </w:r>
      <w:r w:rsidRPr="00765131">
        <w:rPr>
          <w:rFonts w:ascii="Times" w:hAnsi="Times"/>
        </w:rPr>
        <w:t>27:30, 2007</w:t>
      </w:r>
    </w:p>
    <w:p w14:paraId="5E3778AF" w14:textId="77777777" w:rsidR="00706836" w:rsidRDefault="00706836" w:rsidP="00706836">
      <w:pPr>
        <w:tabs>
          <w:tab w:val="left" w:pos="720"/>
        </w:tabs>
        <w:rPr>
          <w:rFonts w:ascii="Times" w:hAnsi="Times"/>
        </w:rPr>
      </w:pPr>
    </w:p>
    <w:p w14:paraId="111DB23C" w14:textId="77777777" w:rsidR="00706836" w:rsidRDefault="00706836" w:rsidP="00706836">
      <w:pPr>
        <w:tabs>
          <w:tab w:val="left" w:pos="720"/>
        </w:tabs>
        <w:rPr>
          <w:rFonts w:ascii="Times" w:hAnsi="Times"/>
        </w:rPr>
      </w:pPr>
    </w:p>
    <w:p w14:paraId="3B4B6769" w14:textId="77777777" w:rsidR="00706836" w:rsidRDefault="00706836" w:rsidP="00706836">
      <w:pPr>
        <w:rPr>
          <w:rFonts w:ascii="Times" w:hAnsi="Times"/>
          <w:b/>
          <w:u w:val="single"/>
        </w:rPr>
      </w:pPr>
      <w:r>
        <w:rPr>
          <w:rFonts w:ascii="Times" w:hAnsi="Times"/>
          <w:b/>
          <w:u w:val="single"/>
        </w:rPr>
        <w:br w:type="page"/>
      </w:r>
      <w:r>
        <w:rPr>
          <w:rFonts w:ascii="Times" w:hAnsi="Times"/>
          <w:b/>
          <w:u w:val="single"/>
        </w:rPr>
        <w:lastRenderedPageBreak/>
        <w:t>BOOK CHAPTERS</w:t>
      </w:r>
    </w:p>
    <w:p w14:paraId="56CB0926" w14:textId="77777777" w:rsidR="00706836" w:rsidRDefault="00706836">
      <w:pPr>
        <w:rPr>
          <w:rFonts w:ascii="Times" w:hAnsi="Times"/>
          <w:b/>
          <w:u w:val="single"/>
        </w:rPr>
      </w:pPr>
    </w:p>
    <w:p w14:paraId="462AE71F" w14:textId="4A990384" w:rsidR="00706836" w:rsidRDefault="00706836">
      <w:pPr>
        <w:numPr>
          <w:ilvl w:val="0"/>
          <w:numId w:val="35"/>
        </w:numPr>
        <w:tabs>
          <w:tab w:val="clear" w:pos="360"/>
        </w:tabs>
        <w:ind w:left="1440" w:hanging="720"/>
        <w:rPr>
          <w:rFonts w:ascii="Times" w:hAnsi="Times"/>
        </w:rPr>
      </w:pPr>
      <w:r>
        <w:rPr>
          <w:rFonts w:ascii="Times" w:hAnsi="Times"/>
          <w:b/>
        </w:rPr>
        <w:t>Fayazi, A.H.</w:t>
      </w:r>
      <w:r>
        <w:rPr>
          <w:rFonts w:ascii="Times" w:hAnsi="Times"/>
        </w:rPr>
        <w:t>,</w:t>
      </w:r>
      <w:r>
        <w:rPr>
          <w:rFonts w:ascii="Times" w:hAnsi="Times"/>
          <w:b/>
        </w:rPr>
        <w:t xml:space="preserve"> </w:t>
      </w:r>
      <w:r>
        <w:rPr>
          <w:rFonts w:ascii="Times" w:hAnsi="Times"/>
        </w:rPr>
        <w:t xml:space="preserve">Juliano, P.J.:  "Percutaneous Pinning of Talus Fractures".  In Lippert FG III, and Hansen S.T. (Eds.), </w:t>
      </w:r>
      <w:r>
        <w:rPr>
          <w:rFonts w:ascii="Times" w:hAnsi="Times"/>
          <w:i/>
        </w:rPr>
        <w:t xml:space="preserve">Foot and Ankle Disorders: Tricks of the Trade, </w:t>
      </w:r>
      <w:r>
        <w:rPr>
          <w:rFonts w:ascii="Times" w:hAnsi="Times"/>
        </w:rPr>
        <w:t xml:space="preserve">Thieme Medical and Scientific Publishers, New York, NY, </w:t>
      </w:r>
      <w:r w:rsidR="003B0B73">
        <w:rPr>
          <w:rFonts w:ascii="Times" w:hAnsi="Times"/>
        </w:rPr>
        <w:t>May</w:t>
      </w:r>
      <w:r>
        <w:rPr>
          <w:rFonts w:ascii="Times" w:hAnsi="Times"/>
        </w:rPr>
        <w:t xml:space="preserve"> 2003.</w:t>
      </w:r>
    </w:p>
    <w:p w14:paraId="76F174D0" w14:textId="77777777" w:rsidR="00706836" w:rsidRDefault="00706836">
      <w:pPr>
        <w:ind w:left="720"/>
        <w:rPr>
          <w:rFonts w:ascii="Times" w:hAnsi="Times"/>
        </w:rPr>
      </w:pPr>
    </w:p>
    <w:p w14:paraId="281B46A0" w14:textId="77777777" w:rsidR="00706836" w:rsidRDefault="00706836">
      <w:pPr>
        <w:numPr>
          <w:ilvl w:val="0"/>
          <w:numId w:val="35"/>
        </w:numPr>
        <w:tabs>
          <w:tab w:val="clear" w:pos="360"/>
        </w:tabs>
        <w:ind w:left="1440" w:hanging="720"/>
      </w:pPr>
      <w:r>
        <w:rPr>
          <w:rFonts w:ascii="Times" w:hAnsi="Times"/>
          <w:b/>
        </w:rPr>
        <w:t>Fayyazi, A.H.</w:t>
      </w:r>
      <w:r>
        <w:rPr>
          <w:rFonts w:ascii="Times" w:hAnsi="Times"/>
        </w:rPr>
        <w:t>, An, H.S.: “</w:t>
      </w:r>
      <w:r>
        <w:t xml:space="preserve">Optima Spinal Fixation System: Instrumentation Technique”. In Kim DH, Vaccaro AR, and Fessler RG (Eds.), </w:t>
      </w:r>
      <w:r>
        <w:rPr>
          <w:i/>
        </w:rPr>
        <w:t>Spinal Instrumentation,</w:t>
      </w:r>
      <w:r w:rsidRPr="001A4BE9">
        <w:rPr>
          <w:i/>
        </w:rPr>
        <w:t xml:space="preserve"> </w:t>
      </w:r>
      <w:r>
        <w:rPr>
          <w:i/>
        </w:rPr>
        <w:t>Surgical Techniques</w:t>
      </w:r>
      <w:r>
        <w:t xml:space="preserve">, </w:t>
      </w:r>
      <w:r>
        <w:rPr>
          <w:rFonts w:ascii="Times" w:hAnsi="Times"/>
        </w:rPr>
        <w:t>Thieme Medical Publishers, New York, NY, May 2005.</w:t>
      </w:r>
    </w:p>
    <w:p w14:paraId="397133BA" w14:textId="77777777" w:rsidR="00706836" w:rsidRDefault="00706836">
      <w:pPr>
        <w:rPr>
          <w:rFonts w:ascii="Times" w:hAnsi="Times"/>
          <w:b/>
        </w:rPr>
      </w:pPr>
    </w:p>
    <w:p w14:paraId="46DA4AF9" w14:textId="3971198F" w:rsidR="00706836" w:rsidRDefault="00706836">
      <w:pPr>
        <w:numPr>
          <w:ilvl w:val="0"/>
          <w:numId w:val="35"/>
        </w:numPr>
        <w:tabs>
          <w:tab w:val="clear" w:pos="360"/>
        </w:tabs>
        <w:ind w:left="1440" w:hanging="720"/>
      </w:pPr>
      <w:r>
        <w:rPr>
          <w:rFonts w:ascii="Times" w:hAnsi="Times"/>
          <w:b/>
        </w:rPr>
        <w:t>Fayyazi,</w:t>
      </w:r>
      <w:r>
        <w:t xml:space="preserve"> </w:t>
      </w:r>
      <w:r>
        <w:rPr>
          <w:b/>
        </w:rPr>
        <w:t>A.H.</w:t>
      </w:r>
      <w:r>
        <w:t xml:space="preserve">, Biyani, A., An, H.S.: “Laminoplasty Techniques”. In Kim DH, Henn J, Vaccaro AR, and Dickman C (Eds.), </w:t>
      </w:r>
      <w:r>
        <w:rPr>
          <w:i/>
        </w:rPr>
        <w:t>Surgical Anatomy and Techniques to the Spine</w:t>
      </w:r>
      <w:r>
        <w:t xml:space="preserve">, Elsevier, Philadelphia, PA, </w:t>
      </w:r>
      <w:r w:rsidR="003B0B73">
        <w:t>November</w:t>
      </w:r>
      <w:r>
        <w:t xml:space="preserve"> 2005.</w:t>
      </w:r>
    </w:p>
    <w:p w14:paraId="3F7B1B95" w14:textId="77777777" w:rsidR="00706836" w:rsidRDefault="00706836"/>
    <w:p w14:paraId="70DDF6E5" w14:textId="77777777" w:rsidR="00706836" w:rsidRDefault="00706836" w:rsidP="00706836">
      <w:pPr>
        <w:numPr>
          <w:ilvl w:val="0"/>
          <w:numId w:val="35"/>
        </w:numPr>
        <w:tabs>
          <w:tab w:val="clear" w:pos="360"/>
        </w:tabs>
        <w:ind w:left="1440" w:hanging="720"/>
      </w:pPr>
      <w:r>
        <w:rPr>
          <w:rFonts w:ascii="Times" w:hAnsi="Times"/>
          <w:b/>
        </w:rPr>
        <w:t>Fayyazi,</w:t>
      </w:r>
      <w:r>
        <w:t xml:space="preserve"> </w:t>
      </w:r>
      <w:r>
        <w:rPr>
          <w:b/>
        </w:rPr>
        <w:t>A.H.</w:t>
      </w:r>
      <w:r>
        <w:t xml:space="preserve">, Phillips, F.: “Kyphoplasty”. In Slipman CW, Derby R, Simeone FA, and Mayer TG (Eds.), </w:t>
      </w:r>
      <w:r>
        <w:rPr>
          <w:i/>
        </w:rPr>
        <w:t>Interventional Spine: An Alogorithmic Approach,</w:t>
      </w:r>
      <w:r>
        <w:t xml:space="preserve"> Saunders, London, UK,</w:t>
      </w:r>
      <w:r w:rsidRPr="00EB7CFD">
        <w:t xml:space="preserve"> </w:t>
      </w:r>
      <w:r>
        <w:t>February 2007</w:t>
      </w:r>
    </w:p>
    <w:p w14:paraId="0E55B23F" w14:textId="77777777" w:rsidR="00706836" w:rsidRDefault="00706836">
      <w:pPr>
        <w:rPr>
          <w:rFonts w:ascii="Times" w:hAnsi="Times"/>
          <w:b/>
        </w:rPr>
      </w:pPr>
    </w:p>
    <w:p w14:paraId="08A3C287" w14:textId="77777777" w:rsidR="00706836" w:rsidRDefault="00706836">
      <w:pPr>
        <w:numPr>
          <w:ilvl w:val="0"/>
          <w:numId w:val="35"/>
        </w:numPr>
        <w:tabs>
          <w:tab w:val="clear" w:pos="360"/>
        </w:tabs>
        <w:ind w:left="1440" w:hanging="720"/>
      </w:pPr>
      <w:r>
        <w:rPr>
          <w:rFonts w:ascii="Times" w:hAnsi="Times"/>
          <w:b/>
        </w:rPr>
        <w:t>Fayyazi, A.H.</w:t>
      </w:r>
      <w:r>
        <w:rPr>
          <w:rFonts w:ascii="Times" w:hAnsi="Times"/>
        </w:rPr>
        <w:t>, An, H.S.: “</w:t>
      </w:r>
      <w:r>
        <w:t xml:space="preserve">Anterior / Posterior Cervical Instrumentation”. In Jenis LG and An HS (Eds.), </w:t>
      </w:r>
      <w:r w:rsidRPr="0073504B">
        <w:rPr>
          <w:i/>
        </w:rPr>
        <w:t>Spine Surgery Complicat</w:t>
      </w:r>
      <w:r>
        <w:rPr>
          <w:i/>
        </w:rPr>
        <w:t>ions: Treatment and Prevention,</w:t>
      </w:r>
      <w:r>
        <w:t xml:space="preserve"> </w:t>
      </w:r>
      <w:r w:rsidRPr="0073504B">
        <w:rPr>
          <w:rFonts w:ascii="Times" w:hAnsi="Times"/>
        </w:rPr>
        <w:t>Lippincott Williams &amp; Wilkins</w:t>
      </w:r>
      <w:r>
        <w:rPr>
          <w:rFonts w:ascii="Times" w:hAnsi="Times"/>
        </w:rPr>
        <w:t>, New York, NY, November 2005</w:t>
      </w:r>
    </w:p>
    <w:p w14:paraId="0D6A6BE5" w14:textId="77777777" w:rsidR="00706836" w:rsidRDefault="00706836" w:rsidP="00706836">
      <w:pPr>
        <w:ind w:firstLine="720"/>
        <w:rPr>
          <w:rFonts w:ascii="Times" w:hAnsi="Times"/>
          <w:b/>
          <w:u w:val="single"/>
        </w:rPr>
      </w:pPr>
    </w:p>
    <w:p w14:paraId="46B9E22B" w14:textId="77777777" w:rsidR="00706836" w:rsidRPr="007F77A2" w:rsidRDefault="00706836">
      <w:pPr>
        <w:numPr>
          <w:ilvl w:val="0"/>
          <w:numId w:val="35"/>
        </w:numPr>
        <w:tabs>
          <w:tab w:val="clear" w:pos="360"/>
        </w:tabs>
        <w:ind w:left="1440" w:hanging="720"/>
      </w:pPr>
      <w:r>
        <w:rPr>
          <w:rFonts w:ascii="Times" w:hAnsi="Times"/>
        </w:rPr>
        <w:t>Faizan, A., Ordway, N.R., Goel</w:t>
      </w:r>
      <w:r w:rsidRPr="00C067B9">
        <w:rPr>
          <w:rFonts w:ascii="Times" w:hAnsi="Times"/>
        </w:rPr>
        <w:t xml:space="preserve">, V.K., </w:t>
      </w:r>
      <w:r>
        <w:rPr>
          <w:rFonts w:ascii="Times" w:hAnsi="Times"/>
          <w:b/>
        </w:rPr>
        <w:t>Fayyazi, A.H.</w:t>
      </w:r>
      <w:r>
        <w:rPr>
          <w:rFonts w:ascii="Times" w:hAnsi="Times"/>
        </w:rPr>
        <w:t xml:space="preserve">, and Yuan, </w:t>
      </w:r>
      <w:proofErr w:type="gramStart"/>
      <w:r>
        <w:rPr>
          <w:rFonts w:ascii="Times" w:hAnsi="Times"/>
        </w:rPr>
        <w:t>H.,:</w:t>
      </w:r>
      <w:proofErr w:type="gramEnd"/>
      <w:r>
        <w:rPr>
          <w:rFonts w:ascii="Times" w:hAnsi="Times"/>
        </w:rPr>
        <w:t xml:space="preserve"> “Biomechanics of Spinal Instrumentation: Application for Trauma”. In Zigler, J.E., Eismont, F.J., Garfin, S.R., and Vaccaro, A.R. (Eds), </w:t>
      </w:r>
      <w:r>
        <w:rPr>
          <w:rFonts w:ascii="Times" w:hAnsi="Times"/>
          <w:i/>
        </w:rPr>
        <w:t>Spine Trauma (2</w:t>
      </w:r>
      <w:r w:rsidRPr="00605027">
        <w:rPr>
          <w:rFonts w:ascii="Times" w:hAnsi="Times"/>
          <w:i/>
          <w:vertAlign w:val="superscript"/>
        </w:rPr>
        <w:t>nd</w:t>
      </w:r>
      <w:r>
        <w:rPr>
          <w:rFonts w:ascii="Times" w:hAnsi="Times"/>
          <w:i/>
        </w:rPr>
        <w:t xml:space="preserve"> Edition)</w:t>
      </w:r>
      <w:r>
        <w:rPr>
          <w:rFonts w:ascii="Times" w:hAnsi="Times"/>
        </w:rPr>
        <w:t xml:space="preserve">, </w:t>
      </w:r>
      <w:r>
        <w:t xml:space="preserve">American Academy of Orthopaedic Surgeons, Rosemont, IL 2011 </w:t>
      </w:r>
    </w:p>
    <w:p w14:paraId="64266B61" w14:textId="77777777" w:rsidR="00706836" w:rsidRDefault="00706836" w:rsidP="00706836"/>
    <w:p w14:paraId="30F24753" w14:textId="77777777" w:rsidR="00706836" w:rsidRPr="00441FC0" w:rsidRDefault="00706836">
      <w:pPr>
        <w:numPr>
          <w:ilvl w:val="0"/>
          <w:numId w:val="35"/>
        </w:numPr>
        <w:tabs>
          <w:tab w:val="clear" w:pos="360"/>
        </w:tabs>
        <w:ind w:left="1440" w:hanging="720"/>
      </w:pPr>
      <w:r>
        <w:rPr>
          <w:rFonts w:ascii="Times" w:hAnsi="Times"/>
          <w:b/>
        </w:rPr>
        <w:t>Fayyazi, A.H.</w:t>
      </w:r>
      <w:r>
        <w:rPr>
          <w:rFonts w:ascii="Times" w:hAnsi="Times"/>
        </w:rPr>
        <w:t xml:space="preserve">, Yuan, H.: “Nucleoplasty”. In </w:t>
      </w:r>
      <w:r w:rsidRPr="00365035">
        <w:rPr>
          <w:rFonts w:ascii="Times" w:hAnsi="Times"/>
        </w:rPr>
        <w:t xml:space="preserve">Vaccaro, </w:t>
      </w:r>
      <w:r>
        <w:rPr>
          <w:rFonts w:ascii="Times" w:hAnsi="Times"/>
        </w:rPr>
        <w:t>AR</w:t>
      </w:r>
      <w:r w:rsidRPr="00365035">
        <w:rPr>
          <w:rFonts w:ascii="Times" w:hAnsi="Times"/>
        </w:rPr>
        <w:t>, Papadopoulos,</w:t>
      </w:r>
      <w:r>
        <w:rPr>
          <w:rFonts w:ascii="Times" w:hAnsi="Times"/>
        </w:rPr>
        <w:t xml:space="preserve"> S</w:t>
      </w:r>
      <w:r w:rsidRPr="00365035">
        <w:rPr>
          <w:rFonts w:ascii="Times" w:hAnsi="Times"/>
        </w:rPr>
        <w:t xml:space="preserve">, </w:t>
      </w:r>
      <w:r>
        <w:rPr>
          <w:rFonts w:ascii="Times" w:hAnsi="Times"/>
        </w:rPr>
        <w:t>Traynelis, V</w:t>
      </w:r>
      <w:r w:rsidRPr="00365035">
        <w:rPr>
          <w:rFonts w:ascii="Times" w:hAnsi="Times"/>
        </w:rPr>
        <w:t xml:space="preserve">, Haid, </w:t>
      </w:r>
      <w:r>
        <w:rPr>
          <w:rFonts w:ascii="Times" w:hAnsi="Times"/>
        </w:rPr>
        <w:t xml:space="preserve">R. </w:t>
      </w:r>
      <w:r w:rsidRPr="00365035">
        <w:rPr>
          <w:rFonts w:ascii="Times" w:hAnsi="Times"/>
        </w:rPr>
        <w:t>Jr.,</w:t>
      </w:r>
      <w:r>
        <w:rPr>
          <w:rFonts w:ascii="Times" w:hAnsi="Times"/>
        </w:rPr>
        <w:t xml:space="preserve"> </w:t>
      </w:r>
      <w:r w:rsidRPr="00365035">
        <w:rPr>
          <w:rFonts w:ascii="Times" w:hAnsi="Times"/>
        </w:rPr>
        <w:t>and Sasso,</w:t>
      </w:r>
      <w:r>
        <w:rPr>
          <w:rFonts w:ascii="Times" w:hAnsi="Times"/>
        </w:rPr>
        <w:t xml:space="preserve"> R</w:t>
      </w:r>
      <w:r w:rsidRPr="00365035">
        <w:rPr>
          <w:rFonts w:ascii="Times" w:hAnsi="Times"/>
        </w:rPr>
        <w:t xml:space="preserve"> </w:t>
      </w:r>
      <w:r>
        <w:rPr>
          <w:rFonts w:ascii="Times" w:hAnsi="Times"/>
        </w:rPr>
        <w:t xml:space="preserve">(Eds.), </w:t>
      </w:r>
      <w:r>
        <w:rPr>
          <w:rFonts w:ascii="Times" w:hAnsi="Times"/>
          <w:i/>
        </w:rPr>
        <w:t>Spine Arthroplasty: The Preservation of Motion</w:t>
      </w:r>
      <w:r>
        <w:rPr>
          <w:rFonts w:ascii="Times" w:hAnsi="Times"/>
        </w:rPr>
        <w:t xml:space="preserve">, </w:t>
      </w:r>
      <w:r>
        <w:t>Elsevier, Philadelphia, PA, January 2007</w:t>
      </w:r>
    </w:p>
    <w:p w14:paraId="59A701E2" w14:textId="77777777" w:rsidR="00706836" w:rsidRDefault="00706836" w:rsidP="00706836"/>
    <w:p w14:paraId="770026EC" w14:textId="77777777" w:rsidR="00706836" w:rsidRDefault="00706836" w:rsidP="00706836"/>
    <w:p w14:paraId="5BE2142F" w14:textId="77777777" w:rsidR="00706836" w:rsidRDefault="00706836">
      <w:pPr>
        <w:rPr>
          <w:rFonts w:ascii="Times" w:hAnsi="Times"/>
        </w:rPr>
      </w:pPr>
    </w:p>
    <w:p w14:paraId="0B2D3102" w14:textId="77777777" w:rsidR="00706836" w:rsidRDefault="00706836">
      <w:pPr>
        <w:rPr>
          <w:rFonts w:ascii="Times" w:hAnsi="Times"/>
          <w:b/>
        </w:rPr>
        <w:sectPr w:rsidR="00706836">
          <w:pgSz w:w="12240" w:h="15840"/>
          <w:pgMar w:top="1440" w:right="1152" w:bottom="1440" w:left="1152" w:header="720" w:footer="720" w:gutter="0"/>
          <w:cols w:space="720"/>
        </w:sectPr>
      </w:pPr>
    </w:p>
    <w:p w14:paraId="5FBDDCB6" w14:textId="77777777" w:rsidR="00706836" w:rsidRDefault="00706836">
      <w:pPr>
        <w:rPr>
          <w:rFonts w:ascii="Times" w:hAnsi="Times"/>
          <w:b/>
          <w:u w:val="single"/>
        </w:rPr>
      </w:pPr>
      <w:r>
        <w:rPr>
          <w:rFonts w:ascii="Times" w:hAnsi="Times"/>
          <w:b/>
          <w:u w:val="single"/>
        </w:rPr>
        <w:lastRenderedPageBreak/>
        <w:t>PRESENTATIONS</w:t>
      </w:r>
    </w:p>
    <w:p w14:paraId="11C91ACC" w14:textId="77777777" w:rsidR="00706836" w:rsidRDefault="00706836">
      <w:pPr>
        <w:rPr>
          <w:rFonts w:ascii="Times" w:hAnsi="Times"/>
          <w:b/>
          <w:u w:val="single"/>
        </w:rPr>
      </w:pPr>
    </w:p>
    <w:p w14:paraId="6B15AE11" w14:textId="77777777" w:rsidR="00706836" w:rsidRDefault="00706836">
      <w:pPr>
        <w:numPr>
          <w:ilvl w:val="0"/>
          <w:numId w:val="28"/>
        </w:numPr>
        <w:tabs>
          <w:tab w:val="clear" w:pos="3240"/>
        </w:tabs>
        <w:ind w:left="1440" w:hanging="720"/>
        <w:rPr>
          <w:rFonts w:ascii="Times" w:hAnsi="Times"/>
        </w:rPr>
      </w:pPr>
      <w:r>
        <w:rPr>
          <w:rFonts w:ascii="Times" w:hAnsi="Times"/>
          <w:b/>
        </w:rPr>
        <w:t>Fayazi, A.H.</w:t>
      </w:r>
      <w:r>
        <w:rPr>
          <w:rFonts w:ascii="Times" w:hAnsi="Times"/>
        </w:rPr>
        <w:t>, Reid, J.S., and Juliano, P.J.:  "Percutaneous Pinning of Talar Neck Fractures: Technical Pearls".  Society of Military Orthopaedic Surgeons, December 2000 (San Antonio, Texas), Poster</w:t>
      </w:r>
    </w:p>
    <w:p w14:paraId="39C3B797" w14:textId="77777777" w:rsidR="00706836" w:rsidRDefault="00706836">
      <w:pPr>
        <w:ind w:left="1440" w:hanging="720"/>
        <w:rPr>
          <w:rFonts w:ascii="Times" w:hAnsi="Times"/>
        </w:rPr>
      </w:pPr>
    </w:p>
    <w:p w14:paraId="2466E79C" w14:textId="77777777" w:rsidR="00706836" w:rsidRDefault="00706836">
      <w:pPr>
        <w:numPr>
          <w:ilvl w:val="0"/>
          <w:numId w:val="28"/>
        </w:numPr>
        <w:tabs>
          <w:tab w:val="clear" w:pos="3240"/>
        </w:tabs>
        <w:ind w:left="1440" w:hanging="720"/>
        <w:rPr>
          <w:rFonts w:ascii="Times" w:hAnsi="Times"/>
        </w:rPr>
      </w:pPr>
      <w:r>
        <w:rPr>
          <w:rFonts w:ascii="Times" w:hAnsi="Times"/>
          <w:b/>
        </w:rPr>
        <w:t>Fayazi, A.H.</w:t>
      </w:r>
      <w:r>
        <w:rPr>
          <w:rFonts w:ascii="Times" w:hAnsi="Times"/>
        </w:rPr>
        <w:t>, Nguyen, H.A., and Juliano, P.J.:  "Intermediate Term Follow Up of Calcaneal Osteotomy and Flexor Digitorum Longus Transfer for Treatment of Posterior Tibial Tendon Dysfunction".  American Orthopaedic Association Resident Meeting, March 2001 (Hershey, Pennsylvania), Podium Presentation</w:t>
      </w:r>
    </w:p>
    <w:p w14:paraId="1AD017A7" w14:textId="77777777" w:rsidR="00706836" w:rsidRDefault="00706836">
      <w:pPr>
        <w:ind w:left="1440" w:hanging="720"/>
        <w:rPr>
          <w:rFonts w:ascii="Times" w:hAnsi="Times"/>
        </w:rPr>
      </w:pPr>
    </w:p>
    <w:p w14:paraId="3C281C30" w14:textId="77777777" w:rsidR="00706836" w:rsidRDefault="00706836">
      <w:pPr>
        <w:numPr>
          <w:ilvl w:val="0"/>
          <w:numId w:val="28"/>
        </w:numPr>
        <w:tabs>
          <w:tab w:val="clear" w:pos="3240"/>
        </w:tabs>
        <w:ind w:left="1440" w:hanging="720"/>
        <w:rPr>
          <w:rFonts w:ascii="Times" w:hAnsi="Times"/>
        </w:rPr>
      </w:pPr>
      <w:r>
        <w:rPr>
          <w:rFonts w:ascii="Times" w:hAnsi="Times"/>
          <w:b/>
        </w:rPr>
        <w:t>Fayazi, A.H.</w:t>
      </w:r>
      <w:r>
        <w:rPr>
          <w:rFonts w:ascii="Times" w:hAnsi="Times"/>
        </w:rPr>
        <w:t>, Nguyen, H.A., and Juliano, P.J.:  "Intermediate Term Follow Up of Calcaneal Osteotomy and Flexor Digitorum Longus Transfer for Treatment of Posterior Tibial Tendon Dysfunction".   American Orthopaedic Foot and Ankle Society, July 2001 (San Diego, California), Podium Presentation</w:t>
      </w:r>
    </w:p>
    <w:p w14:paraId="69CE31F4" w14:textId="77777777" w:rsidR="00706836" w:rsidRDefault="00706836">
      <w:pPr>
        <w:ind w:left="1440" w:hanging="720"/>
        <w:rPr>
          <w:rFonts w:ascii="Times" w:hAnsi="Times"/>
        </w:rPr>
      </w:pPr>
    </w:p>
    <w:p w14:paraId="265F59A6" w14:textId="77777777" w:rsidR="00706836" w:rsidRDefault="00706836">
      <w:pPr>
        <w:numPr>
          <w:ilvl w:val="0"/>
          <w:numId w:val="28"/>
        </w:numPr>
        <w:tabs>
          <w:tab w:val="clear" w:pos="3240"/>
        </w:tabs>
        <w:ind w:left="1440" w:hanging="720"/>
        <w:rPr>
          <w:rFonts w:ascii="Times" w:hAnsi="Times"/>
        </w:rPr>
      </w:pPr>
      <w:r>
        <w:rPr>
          <w:rFonts w:ascii="Times" w:hAnsi="Times"/>
          <w:b/>
        </w:rPr>
        <w:t>Fayazi, A.H.</w:t>
      </w:r>
      <w:r>
        <w:rPr>
          <w:rFonts w:ascii="Times" w:hAnsi="Times"/>
        </w:rPr>
        <w:t>, Ludwig, S.C., and Gelb, D.E.:  "Thoracolumbar Osteomyelitis Treated with Staged Anterior Debridement and Reconstruction Using Titanium Cages Followed by Delayed Posterior Spinal Fusion: Preliminary Results".  International Meeting on Advanced Spine Techniques, July 2001 (Nassau, Bahamas), Podium Presentation</w:t>
      </w:r>
    </w:p>
    <w:p w14:paraId="32FF0062" w14:textId="77777777" w:rsidR="00706836" w:rsidRDefault="00706836">
      <w:pPr>
        <w:ind w:left="1440" w:hanging="720"/>
        <w:rPr>
          <w:rFonts w:ascii="Times" w:hAnsi="Times"/>
          <w:b/>
        </w:rPr>
      </w:pPr>
    </w:p>
    <w:p w14:paraId="7BBE8996" w14:textId="77777777" w:rsidR="00706836" w:rsidRDefault="00706836">
      <w:pPr>
        <w:numPr>
          <w:ilvl w:val="0"/>
          <w:numId w:val="28"/>
        </w:numPr>
        <w:tabs>
          <w:tab w:val="clear" w:pos="3240"/>
        </w:tabs>
        <w:ind w:left="1440" w:hanging="720"/>
        <w:rPr>
          <w:rFonts w:ascii="Times" w:hAnsi="Times"/>
        </w:rPr>
      </w:pPr>
      <w:r>
        <w:rPr>
          <w:rFonts w:ascii="Times" w:hAnsi="Times"/>
          <w:b/>
        </w:rPr>
        <w:t>Fayazi, A.H.</w:t>
      </w:r>
      <w:r>
        <w:rPr>
          <w:rFonts w:ascii="Times" w:hAnsi="Times"/>
        </w:rPr>
        <w:t>, Ludwig, S.C., and Gelb, D.E.:  "Thoracolumbar Osteomyelitis Treated with Staged Anterior Debridement and Reconstruction Using Titanium Cages Followed by Delayed Posterior Spinal Fusion: Preliminary Result".  Eastern Orthopaedic Association, October 2001 (Bermuda), Podium Presentation</w:t>
      </w:r>
    </w:p>
    <w:p w14:paraId="57B14576" w14:textId="77777777" w:rsidR="00706836" w:rsidRDefault="00706836">
      <w:pPr>
        <w:ind w:left="1440" w:hanging="720"/>
        <w:rPr>
          <w:rFonts w:ascii="Times" w:hAnsi="Times"/>
        </w:rPr>
      </w:pPr>
    </w:p>
    <w:p w14:paraId="46C2B761" w14:textId="77777777" w:rsidR="00706836" w:rsidRDefault="00706836">
      <w:pPr>
        <w:numPr>
          <w:ilvl w:val="0"/>
          <w:numId w:val="28"/>
        </w:numPr>
        <w:tabs>
          <w:tab w:val="clear" w:pos="3240"/>
        </w:tabs>
        <w:ind w:left="1440" w:hanging="720"/>
        <w:rPr>
          <w:rFonts w:ascii="Times" w:hAnsi="Times"/>
        </w:rPr>
      </w:pPr>
      <w:r>
        <w:rPr>
          <w:rFonts w:ascii="Times" w:hAnsi="Times"/>
          <w:b/>
        </w:rPr>
        <w:t>Fayazi,</w:t>
      </w:r>
      <w:r>
        <w:rPr>
          <w:rFonts w:ascii="Times" w:hAnsi="Times"/>
        </w:rPr>
        <w:t xml:space="preserve"> </w:t>
      </w:r>
      <w:r>
        <w:rPr>
          <w:rFonts w:ascii="Times" w:hAnsi="Times"/>
          <w:b/>
        </w:rPr>
        <w:t>A.H.</w:t>
      </w:r>
      <w:r>
        <w:rPr>
          <w:rFonts w:ascii="Times" w:hAnsi="Times"/>
        </w:rPr>
        <w:t>, Hugate, R.R., Gelb, D.E., Pennypacker, J., and Ludwig, S.C.:  "A Comparison of Three Methods of Thoracic Pedicle Screw Placement".  Eastern Orthopaedic Association, October 2001 (Bermuda), Podium Presentation</w:t>
      </w:r>
    </w:p>
    <w:p w14:paraId="3701D337" w14:textId="77777777" w:rsidR="00706836" w:rsidRDefault="00706836">
      <w:pPr>
        <w:ind w:left="720"/>
        <w:rPr>
          <w:rFonts w:ascii="Times" w:hAnsi="Times"/>
        </w:rPr>
      </w:pPr>
    </w:p>
    <w:p w14:paraId="5C10A9B0" w14:textId="77777777" w:rsidR="00706836" w:rsidRDefault="00706836">
      <w:pPr>
        <w:numPr>
          <w:ilvl w:val="0"/>
          <w:numId w:val="28"/>
        </w:numPr>
        <w:tabs>
          <w:tab w:val="clear" w:pos="3240"/>
        </w:tabs>
        <w:ind w:left="1440" w:hanging="720"/>
        <w:rPr>
          <w:rFonts w:ascii="Times" w:hAnsi="Times"/>
        </w:rPr>
      </w:pPr>
      <w:r>
        <w:rPr>
          <w:rFonts w:ascii="Times" w:hAnsi="Times"/>
          <w:b/>
        </w:rPr>
        <w:t>Fayazi, A.H.</w:t>
      </w:r>
      <w:r>
        <w:rPr>
          <w:rFonts w:ascii="Times" w:hAnsi="Times"/>
        </w:rPr>
        <w:t>, Ludwig, S.C., and Gelb, D.E.: “</w:t>
      </w:r>
      <w:r>
        <w:rPr>
          <w:snapToGrid w:val="0"/>
        </w:rPr>
        <w:t xml:space="preserve">Staged Anterior Debridement and Reconstruction Using Titanium Mesh Cages in Treatment of Thoracolumbar Osteomyelitis: Preliminary Result”. </w:t>
      </w:r>
      <w:r>
        <w:rPr>
          <w:rFonts w:ascii="Times" w:hAnsi="Times"/>
        </w:rPr>
        <w:t>American Orthopaedic Association Resident Meeting, April 2002 (Memphis, Tennessee), Podium Presentation</w:t>
      </w:r>
    </w:p>
    <w:p w14:paraId="064AB46F" w14:textId="77777777" w:rsidR="00706836" w:rsidRDefault="00706836">
      <w:pPr>
        <w:rPr>
          <w:rFonts w:ascii="Times" w:hAnsi="Times"/>
        </w:rPr>
      </w:pPr>
    </w:p>
    <w:p w14:paraId="7AF8C496" w14:textId="77777777" w:rsidR="00706836" w:rsidRDefault="00706836">
      <w:pPr>
        <w:numPr>
          <w:ilvl w:val="0"/>
          <w:numId w:val="28"/>
        </w:numPr>
        <w:tabs>
          <w:tab w:val="clear" w:pos="3240"/>
        </w:tabs>
        <w:ind w:left="1440" w:hanging="720"/>
        <w:rPr>
          <w:rFonts w:ascii="Times" w:hAnsi="Times"/>
        </w:rPr>
      </w:pPr>
      <w:r>
        <w:rPr>
          <w:rFonts w:ascii="Times" w:hAnsi="Times"/>
          <w:b/>
        </w:rPr>
        <w:t>Fayazi, A.H.</w:t>
      </w:r>
      <w:r>
        <w:rPr>
          <w:rFonts w:ascii="Times" w:hAnsi="Times"/>
        </w:rPr>
        <w:t>, Hugate, R.R., Pennypacker, J., Gelb, D.G., and Ludwig, S.C.: “</w:t>
      </w:r>
      <w:r>
        <w:rPr>
          <w:snapToGrid w:val="0"/>
        </w:rPr>
        <w:t>Placement of Pedicle Screws in the Thoracic Spine: Comparative Accuracy of Three Techniques</w:t>
      </w:r>
      <w:r>
        <w:rPr>
          <w:rFonts w:ascii="Times" w:hAnsi="Times"/>
        </w:rPr>
        <w:t>”. American Orthopaedic Association Resident Meeting, April 2002 (Memphis, Tennessee), Podium Presentation</w:t>
      </w:r>
    </w:p>
    <w:p w14:paraId="349AAC86" w14:textId="77777777" w:rsidR="00706836" w:rsidRDefault="00706836">
      <w:pPr>
        <w:rPr>
          <w:rFonts w:ascii="Times" w:hAnsi="Times"/>
        </w:rPr>
      </w:pPr>
    </w:p>
    <w:p w14:paraId="2CD9583D" w14:textId="77777777" w:rsidR="00706836" w:rsidRPr="00AC4D30" w:rsidRDefault="00706836">
      <w:pPr>
        <w:numPr>
          <w:ilvl w:val="0"/>
          <w:numId w:val="28"/>
        </w:numPr>
        <w:tabs>
          <w:tab w:val="clear" w:pos="3240"/>
        </w:tabs>
        <w:ind w:left="1440" w:hanging="720"/>
      </w:pPr>
      <w:r>
        <w:rPr>
          <w:rFonts w:ascii="Times" w:hAnsi="Times"/>
          <w:b/>
        </w:rPr>
        <w:t>Fayazi, A.H.</w:t>
      </w:r>
      <w:r>
        <w:rPr>
          <w:rFonts w:ascii="Times" w:hAnsi="Times"/>
        </w:rPr>
        <w:t>, Ludwig, S.C., Hugate, R., Pennypacker, J., Wallach, D.M., and Gelb, D.E.: “</w:t>
      </w:r>
      <w:r>
        <w:rPr>
          <w:snapToGrid w:val="0"/>
        </w:rPr>
        <w:t xml:space="preserve">Accuracy of Computed Tomography in Assessment of Thoracic Pedicle Screw Position”. </w:t>
      </w:r>
      <w:r>
        <w:rPr>
          <w:rFonts w:ascii="Times" w:hAnsi="Times"/>
        </w:rPr>
        <w:t>International Meeting on Advanced Spine Techniques, July 2002 (Switzerland), Podium Presentation</w:t>
      </w:r>
    </w:p>
    <w:p w14:paraId="291AE18C" w14:textId="77777777" w:rsidR="00706836" w:rsidRDefault="00706836">
      <w:pPr>
        <w:rPr>
          <w:rFonts w:ascii="Times" w:hAnsi="Times"/>
        </w:rPr>
      </w:pPr>
      <w:r>
        <w:rPr>
          <w:rFonts w:ascii="Times" w:hAnsi="Times"/>
          <w:b/>
          <w:u w:val="single"/>
        </w:rPr>
        <w:br w:type="page"/>
      </w:r>
      <w:r>
        <w:rPr>
          <w:rFonts w:ascii="Times" w:hAnsi="Times"/>
          <w:b/>
          <w:u w:val="single"/>
        </w:rPr>
        <w:lastRenderedPageBreak/>
        <w:t>PRESENTATIONS (continued)</w:t>
      </w:r>
    </w:p>
    <w:p w14:paraId="074B72FB" w14:textId="77777777" w:rsidR="00706836" w:rsidRDefault="00706836"/>
    <w:p w14:paraId="7486C6B8" w14:textId="77777777" w:rsidR="00706836" w:rsidRDefault="00706836">
      <w:pPr>
        <w:numPr>
          <w:ilvl w:val="0"/>
          <w:numId w:val="28"/>
        </w:numPr>
        <w:tabs>
          <w:tab w:val="clear" w:pos="3240"/>
        </w:tabs>
        <w:ind w:left="1440" w:hanging="720"/>
        <w:rPr>
          <w:rFonts w:ascii="Times" w:hAnsi="Times"/>
        </w:rPr>
      </w:pPr>
      <w:r>
        <w:rPr>
          <w:rFonts w:ascii="Times" w:hAnsi="Times"/>
          <w:b/>
        </w:rPr>
        <w:t>Fayazi, A.H.</w:t>
      </w:r>
      <w:r>
        <w:rPr>
          <w:rFonts w:ascii="Times" w:hAnsi="Times"/>
        </w:rPr>
        <w:t>, Hugate, R., Pennypacker, J., Ludwig, S.C., and Gelb, D.E.: “</w:t>
      </w:r>
      <w:r>
        <w:rPr>
          <w:snapToGrid w:val="0"/>
        </w:rPr>
        <w:t xml:space="preserve">Placement of Pedicle Screws in the Thoracic Spine: Comparative Accuracy of Three Techniques”. </w:t>
      </w:r>
      <w:r>
        <w:rPr>
          <w:rFonts w:ascii="Times" w:hAnsi="Times"/>
        </w:rPr>
        <w:t>International Meeting on Advanced Spine Techniques, July 2002 (Switzerland), E-Poster.</w:t>
      </w:r>
    </w:p>
    <w:p w14:paraId="7182823E" w14:textId="77777777" w:rsidR="00706836" w:rsidRDefault="00706836">
      <w:pPr>
        <w:ind w:left="720"/>
      </w:pPr>
    </w:p>
    <w:p w14:paraId="36CB790A" w14:textId="77777777" w:rsidR="00706836" w:rsidRDefault="00706836">
      <w:pPr>
        <w:numPr>
          <w:ilvl w:val="0"/>
          <w:numId w:val="28"/>
        </w:numPr>
        <w:tabs>
          <w:tab w:val="clear" w:pos="3240"/>
        </w:tabs>
        <w:ind w:left="1440" w:hanging="720"/>
      </w:pPr>
      <w:r>
        <w:rPr>
          <w:rFonts w:ascii="Times" w:hAnsi="Times"/>
          <w:b/>
        </w:rPr>
        <w:t>Fayazi, A.H.</w:t>
      </w:r>
      <w:r>
        <w:rPr>
          <w:rFonts w:ascii="Times" w:hAnsi="Times"/>
        </w:rPr>
        <w:t>, Hugate, R.R., Pennypacker, J., Gelb, D.E., and Ludwig, S.C.: “</w:t>
      </w:r>
      <w:r>
        <w:rPr>
          <w:snapToGrid w:val="0"/>
        </w:rPr>
        <w:t>Accuracy of Computed Tomography in Assessment of Thoracic Pedicle Screw Position”. North American Spine Society, October 2002 (Montreal, Canada)</w:t>
      </w:r>
      <w:r>
        <w:rPr>
          <w:rFonts w:ascii="Times" w:hAnsi="Times"/>
        </w:rPr>
        <w:t>, Podium Presentation</w:t>
      </w:r>
    </w:p>
    <w:p w14:paraId="36EF397E" w14:textId="77777777" w:rsidR="00706836" w:rsidRDefault="00706836"/>
    <w:p w14:paraId="127D6DD8" w14:textId="7B47CF3E" w:rsidR="00706836" w:rsidRDefault="00706836">
      <w:pPr>
        <w:numPr>
          <w:ilvl w:val="0"/>
          <w:numId w:val="28"/>
        </w:numPr>
        <w:tabs>
          <w:tab w:val="clear" w:pos="3240"/>
        </w:tabs>
        <w:ind w:left="1440" w:hanging="720"/>
        <w:rPr>
          <w:rFonts w:ascii="Times" w:hAnsi="Times"/>
        </w:rPr>
      </w:pPr>
      <w:r>
        <w:rPr>
          <w:rFonts w:ascii="Times" w:hAnsi="Times"/>
          <w:b/>
        </w:rPr>
        <w:t>Fayazi, A.H.</w:t>
      </w:r>
      <w:r>
        <w:rPr>
          <w:rFonts w:ascii="Times" w:hAnsi="Times"/>
        </w:rPr>
        <w:t xml:space="preserve">, Nguyen, H.A., and Juliano, P.J.:  "Intermediate Term Follow Up of Calcaneal Osteotomy and Flexor Digitorum Longus Transfer for Treatment of Posterior Tibial Tendon Dysfunction". Annual Meeting of Pennsylvania Orthopaedic Society, November 2002 (Philadelphia, Pennsylvania), Podium Presentation – </w:t>
      </w:r>
      <w:r>
        <w:rPr>
          <w:rFonts w:ascii="Times" w:hAnsi="Times"/>
          <w:u w:val="single"/>
        </w:rPr>
        <w:t>Second Place, Resident Research Award</w:t>
      </w:r>
      <w:r>
        <w:rPr>
          <w:rFonts w:ascii="Times" w:hAnsi="Times"/>
        </w:rPr>
        <w:t>.</w:t>
      </w:r>
    </w:p>
    <w:p w14:paraId="70EBAD7D" w14:textId="77777777" w:rsidR="00706836" w:rsidRDefault="00706836">
      <w:pPr>
        <w:pStyle w:val="Header"/>
        <w:tabs>
          <w:tab w:val="clear" w:pos="4320"/>
          <w:tab w:val="clear" w:pos="8640"/>
        </w:tabs>
        <w:rPr>
          <w:rFonts w:ascii="Times" w:hAnsi="Times"/>
        </w:rPr>
      </w:pPr>
    </w:p>
    <w:p w14:paraId="1C6B9331" w14:textId="77777777" w:rsidR="00706836" w:rsidRDefault="00706836">
      <w:pPr>
        <w:numPr>
          <w:ilvl w:val="0"/>
          <w:numId w:val="28"/>
        </w:numPr>
        <w:tabs>
          <w:tab w:val="clear" w:pos="3240"/>
        </w:tabs>
        <w:ind w:left="1440" w:hanging="720"/>
        <w:rPr>
          <w:rFonts w:ascii="Times" w:hAnsi="Times"/>
        </w:rPr>
      </w:pPr>
      <w:r>
        <w:rPr>
          <w:rFonts w:ascii="Times" w:hAnsi="Times"/>
          <w:b/>
        </w:rPr>
        <w:t>Fayyazi, A.H.</w:t>
      </w:r>
      <w:r>
        <w:rPr>
          <w:rFonts w:ascii="Times" w:hAnsi="Times"/>
        </w:rPr>
        <w:t xml:space="preserve">, Nguyen, H.A., and Juliano, P.J.:  "Intermediate Term Follow Up of Calcaneal Osteotomy and Flexor Digitorum Longus Transfer for Treatment of Posterior Tibial Tendon Dysfunction". American Association of Orthopaedic Surgeons, Specialty Day, March 2004 (San Francisco, California), Podium Presentation – </w:t>
      </w:r>
      <w:r>
        <w:rPr>
          <w:rFonts w:ascii="Times" w:hAnsi="Times"/>
          <w:u w:val="single"/>
        </w:rPr>
        <w:t>Vernon Nickel Award</w:t>
      </w:r>
    </w:p>
    <w:p w14:paraId="65FA7F2A" w14:textId="77777777" w:rsidR="00706836" w:rsidRDefault="00706836">
      <w:pPr>
        <w:rPr>
          <w:rFonts w:ascii="Times" w:hAnsi="Times"/>
        </w:rPr>
      </w:pPr>
    </w:p>
    <w:p w14:paraId="55ED4938" w14:textId="77777777" w:rsidR="00706836" w:rsidRDefault="00706836" w:rsidP="00706836">
      <w:pPr>
        <w:numPr>
          <w:ilvl w:val="0"/>
          <w:numId w:val="28"/>
        </w:numPr>
        <w:tabs>
          <w:tab w:val="clear" w:pos="3240"/>
        </w:tabs>
        <w:ind w:left="1440" w:hanging="720"/>
        <w:rPr>
          <w:rFonts w:ascii="Times" w:hAnsi="Times"/>
        </w:rPr>
      </w:pPr>
      <w:r>
        <w:rPr>
          <w:rFonts w:ascii="Times" w:hAnsi="Times"/>
          <w:b/>
        </w:rPr>
        <w:t>Fayyazi</w:t>
      </w:r>
      <w:r>
        <w:rPr>
          <w:rFonts w:ascii="Times" w:hAnsi="Times"/>
        </w:rPr>
        <w:t xml:space="preserve">, </w:t>
      </w:r>
      <w:r>
        <w:rPr>
          <w:rFonts w:ascii="Times" w:hAnsi="Times"/>
          <w:b/>
        </w:rPr>
        <w:t>A.H.</w:t>
      </w:r>
      <w:r>
        <w:rPr>
          <w:rFonts w:ascii="Times" w:hAnsi="Times"/>
        </w:rPr>
        <w:t xml:space="preserve">, </w:t>
      </w:r>
      <w:r>
        <w:rPr>
          <w:rFonts w:eastAsia="SimSun"/>
          <w:snapToGrid w:val="0"/>
        </w:rPr>
        <w:t>Hussain, M., Natarajan, R., Phillips, F., &amp; An, H.S.: “Effect of Screw Angulation on the Bone Graft Load Sharing and Bone-Screw Stresses in Anterior Cervical Corpectomy Fusion with Rigid Plate Screw Construct: A Finite-Element Model Study”. Second Annual Depuy Spine Fellows Course, June 2004 (Boston, Massachusetts)</w:t>
      </w:r>
      <w:r>
        <w:rPr>
          <w:rFonts w:ascii="Times" w:hAnsi="Times"/>
        </w:rPr>
        <w:t>, Podium Presentation</w:t>
      </w:r>
      <w:r>
        <w:rPr>
          <w:rFonts w:eastAsia="SimSun"/>
          <w:snapToGrid w:val="0"/>
        </w:rPr>
        <w:t xml:space="preserve"> – </w:t>
      </w:r>
      <w:r>
        <w:rPr>
          <w:rFonts w:eastAsia="SimSun"/>
          <w:snapToGrid w:val="0"/>
          <w:u w:val="single"/>
        </w:rPr>
        <w:t>Best Basic Science Paper</w:t>
      </w:r>
    </w:p>
    <w:p w14:paraId="0B1ED6D1" w14:textId="77777777" w:rsidR="00706836" w:rsidRDefault="00706836" w:rsidP="00706836">
      <w:pPr>
        <w:rPr>
          <w:b/>
          <w:color w:val="000000"/>
          <w:szCs w:val="24"/>
        </w:rPr>
      </w:pPr>
    </w:p>
    <w:p w14:paraId="3923D1DD" w14:textId="77777777" w:rsidR="00706836" w:rsidRPr="00441FC0" w:rsidRDefault="00706836" w:rsidP="00706836">
      <w:pPr>
        <w:numPr>
          <w:ilvl w:val="0"/>
          <w:numId w:val="28"/>
        </w:numPr>
        <w:tabs>
          <w:tab w:val="clear" w:pos="3240"/>
        </w:tabs>
        <w:ind w:left="1440" w:hanging="720"/>
        <w:rPr>
          <w:rFonts w:ascii="Times" w:hAnsi="Times"/>
        </w:rPr>
      </w:pPr>
      <w:r w:rsidRPr="00441FC0">
        <w:rPr>
          <w:b/>
          <w:color w:val="000000"/>
          <w:szCs w:val="24"/>
        </w:rPr>
        <w:t>Fayyazi, A.H.,</w:t>
      </w:r>
      <w:r>
        <w:rPr>
          <w:color w:val="000000"/>
          <w:szCs w:val="24"/>
        </w:rPr>
        <w:t xml:space="preserve"> Hussain M., Natarajan, R., Phillips</w:t>
      </w:r>
      <w:r w:rsidRPr="00441FC0">
        <w:rPr>
          <w:color w:val="000000"/>
          <w:szCs w:val="24"/>
        </w:rPr>
        <w:t xml:space="preserve">, </w:t>
      </w:r>
      <w:r>
        <w:rPr>
          <w:color w:val="000000"/>
          <w:szCs w:val="24"/>
        </w:rPr>
        <w:t xml:space="preserve">F, </w:t>
      </w:r>
      <w:r w:rsidRPr="00441FC0">
        <w:rPr>
          <w:color w:val="000000"/>
          <w:szCs w:val="24"/>
        </w:rPr>
        <w:t>and An, H.</w:t>
      </w:r>
      <w:r>
        <w:rPr>
          <w:color w:val="000000"/>
          <w:szCs w:val="24"/>
        </w:rPr>
        <w:t>S.</w:t>
      </w:r>
      <w:r w:rsidRPr="00441FC0">
        <w:rPr>
          <w:color w:val="000000"/>
          <w:szCs w:val="24"/>
        </w:rPr>
        <w:t>: “Effect of Screw Angulation on the Bone Graft Load Sharing and Bone-Screw Stresses in Anterior Cervical Corpectomy Fusion with Rigid Plate Screw Construct: A Finite-Element Model Study”</w:t>
      </w:r>
      <w:r>
        <w:rPr>
          <w:color w:val="000000"/>
          <w:szCs w:val="24"/>
        </w:rPr>
        <w:t>. IMAST, July 2005 (Banff, Alberta, Canada), E-Poster.</w:t>
      </w:r>
    </w:p>
    <w:p w14:paraId="2E36DF22" w14:textId="77777777" w:rsidR="00706836" w:rsidRPr="00441FC0" w:rsidRDefault="00706836" w:rsidP="00706836">
      <w:pPr>
        <w:rPr>
          <w:rFonts w:ascii="Times" w:hAnsi="Times"/>
          <w:szCs w:val="24"/>
        </w:rPr>
      </w:pPr>
    </w:p>
    <w:p w14:paraId="0A1AD8A6" w14:textId="77777777" w:rsidR="00706836" w:rsidRDefault="00706836" w:rsidP="00706836">
      <w:pPr>
        <w:numPr>
          <w:ilvl w:val="0"/>
          <w:numId w:val="28"/>
        </w:numPr>
        <w:tabs>
          <w:tab w:val="clear" w:pos="3240"/>
        </w:tabs>
        <w:ind w:left="1440" w:hanging="720"/>
        <w:rPr>
          <w:rFonts w:ascii="Times" w:hAnsi="Times"/>
        </w:rPr>
      </w:pPr>
      <w:r w:rsidRPr="00441FC0">
        <w:rPr>
          <w:b/>
          <w:color w:val="000000"/>
          <w:szCs w:val="24"/>
        </w:rPr>
        <w:t>Fayyazi, A.H.,</w:t>
      </w:r>
      <w:r>
        <w:rPr>
          <w:color w:val="000000"/>
          <w:szCs w:val="24"/>
        </w:rPr>
        <w:t xml:space="preserve"> Hussain M., Natarajan, R., Phillips</w:t>
      </w:r>
      <w:r w:rsidRPr="00441FC0">
        <w:rPr>
          <w:color w:val="000000"/>
          <w:szCs w:val="24"/>
        </w:rPr>
        <w:t>,</w:t>
      </w:r>
      <w:r>
        <w:rPr>
          <w:color w:val="000000"/>
          <w:szCs w:val="24"/>
        </w:rPr>
        <w:t xml:space="preserve"> </w:t>
      </w:r>
      <w:r>
        <w:rPr>
          <w:rFonts w:ascii="Times" w:hAnsi="Times"/>
        </w:rPr>
        <w:t>F,</w:t>
      </w:r>
      <w:r w:rsidRPr="00441FC0">
        <w:rPr>
          <w:color w:val="000000"/>
          <w:szCs w:val="24"/>
        </w:rPr>
        <w:t xml:space="preserve"> and An, H.</w:t>
      </w:r>
      <w:r>
        <w:rPr>
          <w:color w:val="000000"/>
          <w:szCs w:val="24"/>
        </w:rPr>
        <w:t>S.</w:t>
      </w:r>
      <w:r w:rsidRPr="00441FC0">
        <w:rPr>
          <w:color w:val="000000"/>
          <w:szCs w:val="24"/>
        </w:rPr>
        <w:t xml:space="preserve">: </w:t>
      </w:r>
      <w:r>
        <w:t xml:space="preserve">"Effect of Screw Angulation on the Bone Graft Load Sharing and Bone-Screw Stresses in Anterior Cervical Corpectomy Fusion with Rigid Plate Screw Construct: A Finite-Element Model Study", </w:t>
      </w:r>
      <w:r>
        <w:rPr>
          <w:rFonts w:ascii="Times" w:hAnsi="Times"/>
        </w:rPr>
        <w:t>World Spine III, August 2005 (Rio de Janeiro, Brazil), Podium Presentation</w:t>
      </w:r>
    </w:p>
    <w:p w14:paraId="42F5FBBF" w14:textId="77777777" w:rsidR="00706836" w:rsidRDefault="00706836" w:rsidP="00706836">
      <w:pPr>
        <w:rPr>
          <w:rFonts w:ascii="Times" w:hAnsi="Times"/>
        </w:rPr>
      </w:pPr>
    </w:p>
    <w:p w14:paraId="71C7A500" w14:textId="77777777" w:rsidR="00706836" w:rsidRDefault="00706836">
      <w:pPr>
        <w:numPr>
          <w:ilvl w:val="0"/>
          <w:numId w:val="28"/>
        </w:numPr>
        <w:tabs>
          <w:tab w:val="clear" w:pos="3240"/>
        </w:tabs>
        <w:ind w:left="1440" w:hanging="720"/>
        <w:rPr>
          <w:rFonts w:ascii="Times" w:hAnsi="Times"/>
        </w:rPr>
      </w:pPr>
      <w:r w:rsidRPr="00441FC0">
        <w:rPr>
          <w:b/>
          <w:color w:val="000000"/>
          <w:szCs w:val="24"/>
        </w:rPr>
        <w:t>Fayyazi, A.H.,</w:t>
      </w:r>
      <w:r>
        <w:rPr>
          <w:color w:val="000000"/>
          <w:szCs w:val="24"/>
        </w:rPr>
        <w:t xml:space="preserve"> Hussain M., Natarajan, R., Phillips, F.</w:t>
      </w:r>
      <w:r w:rsidRPr="00441FC0">
        <w:rPr>
          <w:color w:val="000000"/>
          <w:szCs w:val="24"/>
        </w:rPr>
        <w:t>, and An, H.</w:t>
      </w:r>
      <w:r>
        <w:rPr>
          <w:color w:val="000000"/>
          <w:szCs w:val="24"/>
        </w:rPr>
        <w:t>S.</w:t>
      </w:r>
      <w:r w:rsidRPr="00441FC0">
        <w:rPr>
          <w:color w:val="000000"/>
          <w:szCs w:val="24"/>
        </w:rPr>
        <w:t>:</w:t>
      </w:r>
      <w:r>
        <w:t xml:space="preserve"> "Effect of Graft-Endplate Contact Surface Morphology on the Biomechanics of Anterior Cervical Corpectomy Fusion and Rigid Plating: A Finite-Element Model Study", </w:t>
      </w:r>
      <w:r>
        <w:rPr>
          <w:rFonts w:ascii="Times" w:hAnsi="Times"/>
        </w:rPr>
        <w:t>World Spine III, August 2005 (Rio de Janeiro, Brazil), Podium Presentation</w:t>
      </w:r>
    </w:p>
    <w:p w14:paraId="1311F04E" w14:textId="77777777" w:rsidR="00706836" w:rsidRDefault="00706836" w:rsidP="00706836">
      <w:pPr>
        <w:rPr>
          <w:rFonts w:ascii="Times" w:hAnsi="Times"/>
        </w:rPr>
      </w:pPr>
    </w:p>
    <w:p w14:paraId="323CAB31" w14:textId="77777777" w:rsidR="00706836" w:rsidRDefault="00706836" w:rsidP="00706836">
      <w:pPr>
        <w:rPr>
          <w:rFonts w:ascii="Times" w:hAnsi="Times"/>
        </w:rPr>
      </w:pPr>
    </w:p>
    <w:p w14:paraId="5C803BE2" w14:textId="77777777" w:rsidR="00706836" w:rsidRDefault="00706836" w:rsidP="00706836">
      <w:pPr>
        <w:rPr>
          <w:rFonts w:ascii="Times" w:hAnsi="Times"/>
          <w:b/>
          <w:u w:val="single"/>
        </w:rPr>
      </w:pPr>
      <w:r>
        <w:rPr>
          <w:rFonts w:ascii="Times" w:hAnsi="Times"/>
          <w:b/>
          <w:u w:val="single"/>
        </w:rPr>
        <w:lastRenderedPageBreak/>
        <w:t>PRESENTATIONS (continued)</w:t>
      </w:r>
    </w:p>
    <w:p w14:paraId="3E863913" w14:textId="77777777" w:rsidR="00706836" w:rsidRDefault="00706836" w:rsidP="00706836">
      <w:pPr>
        <w:rPr>
          <w:rFonts w:ascii="Times" w:hAnsi="Times"/>
        </w:rPr>
      </w:pPr>
    </w:p>
    <w:p w14:paraId="3E485DED" w14:textId="77777777" w:rsidR="00706836" w:rsidRPr="00572714" w:rsidRDefault="00706836" w:rsidP="00706836">
      <w:pPr>
        <w:numPr>
          <w:ilvl w:val="0"/>
          <w:numId w:val="28"/>
        </w:numPr>
        <w:tabs>
          <w:tab w:val="clear" w:pos="3240"/>
        </w:tabs>
        <w:ind w:left="1440" w:hanging="720"/>
        <w:rPr>
          <w:color w:val="000000"/>
          <w:szCs w:val="24"/>
        </w:rPr>
      </w:pPr>
      <w:r w:rsidRPr="00572714">
        <w:rPr>
          <w:color w:val="000000"/>
          <w:szCs w:val="24"/>
        </w:rPr>
        <w:t>Lu,</w:t>
      </w:r>
      <w:r>
        <w:rPr>
          <w:color w:val="000000"/>
          <w:szCs w:val="24"/>
        </w:rPr>
        <w:t xml:space="preserve"> Y.M.,</w:t>
      </w:r>
      <w:r w:rsidRPr="00572714">
        <w:rPr>
          <w:color w:val="000000"/>
          <w:szCs w:val="24"/>
        </w:rPr>
        <w:t xml:space="preserve"> </w:t>
      </w:r>
      <w:r>
        <w:rPr>
          <w:color w:val="000000"/>
          <w:szCs w:val="24"/>
        </w:rPr>
        <w:t>Cheng</w:t>
      </w:r>
      <w:r w:rsidRPr="00572714">
        <w:rPr>
          <w:color w:val="000000"/>
          <w:szCs w:val="24"/>
        </w:rPr>
        <w:t>,</w:t>
      </w:r>
      <w:r>
        <w:rPr>
          <w:color w:val="000000"/>
          <w:szCs w:val="24"/>
        </w:rPr>
        <w:t xml:space="preserve"> C.C.,</w:t>
      </w:r>
      <w:r w:rsidRPr="00572714">
        <w:rPr>
          <w:color w:val="000000"/>
          <w:szCs w:val="24"/>
        </w:rPr>
        <w:t xml:space="preserve"> Fang,</w:t>
      </w:r>
      <w:r>
        <w:rPr>
          <w:color w:val="000000"/>
          <w:szCs w:val="24"/>
        </w:rPr>
        <w:t xml:space="preserve"> H., </w:t>
      </w:r>
      <w:r w:rsidRPr="00572714">
        <w:rPr>
          <w:color w:val="000000"/>
          <w:szCs w:val="24"/>
        </w:rPr>
        <w:t>Zhang,</w:t>
      </w:r>
      <w:r>
        <w:rPr>
          <w:color w:val="000000"/>
          <w:szCs w:val="24"/>
        </w:rPr>
        <w:t xml:space="preserve"> X.,</w:t>
      </w:r>
      <w:r w:rsidRPr="00572714">
        <w:rPr>
          <w:color w:val="000000"/>
          <w:szCs w:val="24"/>
        </w:rPr>
        <w:t xml:space="preserve"> Ordway,</w:t>
      </w:r>
      <w:r>
        <w:rPr>
          <w:color w:val="000000"/>
          <w:szCs w:val="24"/>
        </w:rPr>
        <w:t xml:space="preserve"> N.R., </w:t>
      </w:r>
      <w:r>
        <w:rPr>
          <w:b/>
          <w:color w:val="000000"/>
          <w:szCs w:val="24"/>
        </w:rPr>
        <w:t>Fayyazi, A.H.</w:t>
      </w:r>
      <w:r>
        <w:rPr>
          <w:color w:val="000000"/>
          <w:szCs w:val="24"/>
        </w:rPr>
        <w:t>: “</w:t>
      </w:r>
      <w:r w:rsidRPr="00572714">
        <w:rPr>
          <w:color w:val="000000"/>
          <w:szCs w:val="24"/>
        </w:rPr>
        <w:t>Correlation of Cervical Endplate Strength with CT Measured Subchondral Bone Density</w:t>
      </w:r>
      <w:r>
        <w:rPr>
          <w:color w:val="000000"/>
          <w:szCs w:val="24"/>
        </w:rPr>
        <w:t>”, Cervical Spine Research Society, December 2005 (San Diego, California)</w:t>
      </w:r>
      <w:r>
        <w:rPr>
          <w:rFonts w:ascii="Times" w:hAnsi="Times"/>
        </w:rPr>
        <w:t>, Podium Presentation</w:t>
      </w:r>
    </w:p>
    <w:p w14:paraId="794826A2" w14:textId="77777777" w:rsidR="00706836" w:rsidRDefault="00706836" w:rsidP="00706836">
      <w:pPr>
        <w:rPr>
          <w:rFonts w:ascii="Times" w:hAnsi="Times"/>
        </w:rPr>
      </w:pPr>
    </w:p>
    <w:p w14:paraId="5FFF1760" w14:textId="77777777" w:rsidR="00706836" w:rsidRDefault="00706836">
      <w:pPr>
        <w:numPr>
          <w:ilvl w:val="0"/>
          <w:numId w:val="28"/>
        </w:numPr>
        <w:tabs>
          <w:tab w:val="clear" w:pos="3240"/>
        </w:tabs>
        <w:ind w:left="1440" w:hanging="720"/>
        <w:rPr>
          <w:rFonts w:ascii="Times" w:hAnsi="Times"/>
        </w:rPr>
      </w:pPr>
      <w:bookmarkStart w:id="1" w:name="OLE_LINK1"/>
      <w:r w:rsidRPr="00A62498">
        <w:rPr>
          <w:color w:val="000000"/>
          <w:szCs w:val="24"/>
        </w:rPr>
        <w:t>Cheng,</w:t>
      </w:r>
      <w:r>
        <w:rPr>
          <w:color w:val="000000"/>
          <w:szCs w:val="24"/>
        </w:rPr>
        <w:t xml:space="preserve"> C.C.,</w:t>
      </w:r>
      <w:r w:rsidRPr="00A62498">
        <w:rPr>
          <w:color w:val="000000"/>
          <w:szCs w:val="24"/>
        </w:rPr>
        <w:t xml:space="preserve"> Lu,</w:t>
      </w:r>
      <w:r>
        <w:rPr>
          <w:color w:val="000000"/>
          <w:szCs w:val="24"/>
        </w:rPr>
        <w:t xml:space="preserve"> Y.M.,</w:t>
      </w:r>
      <w:r w:rsidRPr="00A62498">
        <w:rPr>
          <w:color w:val="000000"/>
          <w:szCs w:val="24"/>
        </w:rPr>
        <w:t xml:space="preserve"> Fang,</w:t>
      </w:r>
      <w:r>
        <w:rPr>
          <w:color w:val="000000"/>
          <w:szCs w:val="24"/>
        </w:rPr>
        <w:t xml:space="preserve"> H.,</w:t>
      </w:r>
      <w:r w:rsidRPr="00A62498">
        <w:rPr>
          <w:color w:val="000000"/>
          <w:szCs w:val="24"/>
        </w:rPr>
        <w:t xml:space="preserve"> Zhang,</w:t>
      </w:r>
      <w:r>
        <w:rPr>
          <w:color w:val="000000"/>
          <w:szCs w:val="24"/>
        </w:rPr>
        <w:t xml:space="preserve"> X.,</w:t>
      </w:r>
      <w:r w:rsidRPr="00A62498">
        <w:rPr>
          <w:color w:val="000000"/>
          <w:szCs w:val="24"/>
        </w:rPr>
        <w:t xml:space="preserve"> Ordway,</w:t>
      </w:r>
      <w:r>
        <w:rPr>
          <w:color w:val="000000"/>
          <w:szCs w:val="24"/>
        </w:rPr>
        <w:t xml:space="preserve"> N.R.,</w:t>
      </w:r>
      <w:r w:rsidRPr="00A62498">
        <w:rPr>
          <w:color w:val="000000"/>
          <w:szCs w:val="24"/>
        </w:rPr>
        <w:t xml:space="preserve"> </w:t>
      </w:r>
      <w:r>
        <w:rPr>
          <w:b/>
          <w:color w:val="000000"/>
          <w:szCs w:val="24"/>
        </w:rPr>
        <w:t>Fayyazi, A.</w:t>
      </w:r>
      <w:r>
        <w:rPr>
          <w:rFonts w:ascii="Times" w:hAnsi="Times"/>
          <w:b/>
        </w:rPr>
        <w:t>H.</w:t>
      </w:r>
      <w:r>
        <w:rPr>
          <w:rFonts w:ascii="Times" w:hAnsi="Times"/>
        </w:rPr>
        <w:t>: “Loss o</w:t>
      </w:r>
      <w:r w:rsidRPr="00572714">
        <w:rPr>
          <w:rFonts w:ascii="Times" w:hAnsi="Times"/>
        </w:rPr>
        <w:t>f Endplate Integrity Following Minimal Surface Preparation</w:t>
      </w:r>
      <w:r>
        <w:rPr>
          <w:rFonts w:ascii="Times" w:hAnsi="Times"/>
        </w:rPr>
        <w:t>”, Cervical Spine Research Society, December 2005 (San Diego, California), Podium Presentation</w:t>
      </w:r>
    </w:p>
    <w:bookmarkEnd w:id="1"/>
    <w:p w14:paraId="5830A7E6" w14:textId="77777777" w:rsidR="00706836" w:rsidRDefault="00706836" w:rsidP="00706836">
      <w:pPr>
        <w:rPr>
          <w:rFonts w:ascii="Times" w:hAnsi="Times"/>
        </w:rPr>
      </w:pPr>
    </w:p>
    <w:p w14:paraId="5DA5FD37" w14:textId="77777777" w:rsidR="00706836" w:rsidRDefault="00706836" w:rsidP="00706836">
      <w:pPr>
        <w:numPr>
          <w:ilvl w:val="0"/>
          <w:numId w:val="28"/>
        </w:numPr>
        <w:tabs>
          <w:tab w:val="clear" w:pos="3240"/>
        </w:tabs>
        <w:ind w:left="1440" w:hanging="720"/>
        <w:rPr>
          <w:rFonts w:ascii="Times" w:hAnsi="Times"/>
        </w:rPr>
      </w:pPr>
      <w:r w:rsidRPr="00A62498">
        <w:rPr>
          <w:color w:val="000000"/>
          <w:szCs w:val="24"/>
        </w:rPr>
        <w:t>Ordway,</w:t>
      </w:r>
      <w:r>
        <w:rPr>
          <w:color w:val="000000"/>
          <w:szCs w:val="24"/>
        </w:rPr>
        <w:t xml:space="preserve"> N.R., </w:t>
      </w:r>
      <w:r w:rsidRPr="00A62498">
        <w:rPr>
          <w:color w:val="000000"/>
          <w:szCs w:val="24"/>
        </w:rPr>
        <w:t>Cheng,</w:t>
      </w:r>
      <w:r>
        <w:rPr>
          <w:color w:val="000000"/>
          <w:szCs w:val="24"/>
        </w:rPr>
        <w:t xml:space="preserve"> C.C.,</w:t>
      </w:r>
      <w:r w:rsidRPr="00A62498">
        <w:rPr>
          <w:color w:val="000000"/>
          <w:szCs w:val="24"/>
        </w:rPr>
        <w:t xml:space="preserve"> Lu,</w:t>
      </w:r>
      <w:r>
        <w:rPr>
          <w:color w:val="000000"/>
          <w:szCs w:val="24"/>
        </w:rPr>
        <w:t xml:space="preserve"> Y.M.,</w:t>
      </w:r>
      <w:r w:rsidRPr="00A62498">
        <w:rPr>
          <w:color w:val="000000"/>
          <w:szCs w:val="24"/>
        </w:rPr>
        <w:t xml:space="preserve"> Fang,</w:t>
      </w:r>
      <w:r>
        <w:rPr>
          <w:color w:val="000000"/>
          <w:szCs w:val="24"/>
        </w:rPr>
        <w:t xml:space="preserve"> H.,</w:t>
      </w:r>
      <w:r w:rsidRPr="00A62498">
        <w:rPr>
          <w:color w:val="000000"/>
          <w:szCs w:val="24"/>
        </w:rPr>
        <w:t xml:space="preserve"> Zhang,</w:t>
      </w:r>
      <w:r>
        <w:rPr>
          <w:color w:val="000000"/>
          <w:szCs w:val="24"/>
        </w:rPr>
        <w:t xml:space="preserve"> X.,</w:t>
      </w:r>
      <w:r w:rsidRPr="00A62498">
        <w:rPr>
          <w:color w:val="000000"/>
          <w:szCs w:val="24"/>
        </w:rPr>
        <w:t xml:space="preserve"> </w:t>
      </w:r>
      <w:r>
        <w:rPr>
          <w:b/>
          <w:color w:val="000000"/>
          <w:szCs w:val="24"/>
        </w:rPr>
        <w:t>Fayyazi, A.</w:t>
      </w:r>
      <w:r>
        <w:rPr>
          <w:rFonts w:ascii="Times" w:hAnsi="Times"/>
          <w:b/>
        </w:rPr>
        <w:t>H.</w:t>
      </w:r>
      <w:r>
        <w:rPr>
          <w:rFonts w:ascii="Times" w:hAnsi="Times"/>
        </w:rPr>
        <w:t>: “Loss o</w:t>
      </w:r>
      <w:r w:rsidRPr="00572714">
        <w:rPr>
          <w:rFonts w:ascii="Times" w:hAnsi="Times"/>
        </w:rPr>
        <w:t>f Endplate Integrity Following Minimal Surface Preparation</w:t>
      </w:r>
      <w:r>
        <w:rPr>
          <w:rFonts w:ascii="Times" w:hAnsi="Times"/>
        </w:rPr>
        <w:t>”, Orthopaedic Research Society, March 2006 (Chicago, Illinois), Poster</w:t>
      </w:r>
    </w:p>
    <w:p w14:paraId="43F01EF1" w14:textId="77777777" w:rsidR="00706836" w:rsidRDefault="00706836" w:rsidP="00706836">
      <w:pPr>
        <w:rPr>
          <w:rFonts w:ascii="Times" w:hAnsi="Times"/>
        </w:rPr>
      </w:pPr>
    </w:p>
    <w:p w14:paraId="6DDFD5F8" w14:textId="77777777" w:rsidR="00706836" w:rsidRDefault="00706836" w:rsidP="00706836">
      <w:pPr>
        <w:numPr>
          <w:ilvl w:val="0"/>
          <w:numId w:val="28"/>
        </w:numPr>
        <w:tabs>
          <w:tab w:val="clear" w:pos="3240"/>
        </w:tabs>
        <w:ind w:left="1440" w:hanging="720"/>
        <w:rPr>
          <w:rFonts w:ascii="Times" w:hAnsi="Times"/>
        </w:rPr>
      </w:pPr>
      <w:r>
        <w:rPr>
          <w:b/>
          <w:color w:val="000000"/>
          <w:szCs w:val="24"/>
        </w:rPr>
        <w:t>Fayyazi, A.H.</w:t>
      </w:r>
      <w:r>
        <w:rPr>
          <w:color w:val="000000"/>
          <w:szCs w:val="24"/>
        </w:rPr>
        <w:t>,</w:t>
      </w:r>
      <w:r w:rsidRPr="00572714">
        <w:rPr>
          <w:color w:val="000000"/>
          <w:szCs w:val="24"/>
        </w:rPr>
        <w:t xml:space="preserve"> Lu</w:t>
      </w:r>
      <w:r>
        <w:rPr>
          <w:color w:val="000000"/>
          <w:szCs w:val="24"/>
        </w:rPr>
        <w:t>, Y.M.</w:t>
      </w:r>
      <w:r w:rsidRPr="00572714">
        <w:rPr>
          <w:color w:val="000000"/>
          <w:szCs w:val="24"/>
        </w:rPr>
        <w:t>, Cheng</w:t>
      </w:r>
      <w:r>
        <w:rPr>
          <w:color w:val="000000"/>
          <w:szCs w:val="24"/>
        </w:rPr>
        <w:t>, C.C.</w:t>
      </w:r>
      <w:r w:rsidRPr="00572714">
        <w:rPr>
          <w:color w:val="000000"/>
          <w:szCs w:val="24"/>
        </w:rPr>
        <w:t>, Fang</w:t>
      </w:r>
      <w:r>
        <w:rPr>
          <w:color w:val="000000"/>
          <w:szCs w:val="24"/>
        </w:rPr>
        <w:t>, H.</w:t>
      </w:r>
      <w:r w:rsidRPr="00572714">
        <w:rPr>
          <w:color w:val="000000"/>
          <w:szCs w:val="24"/>
        </w:rPr>
        <w:t>, Zhang</w:t>
      </w:r>
      <w:r>
        <w:rPr>
          <w:color w:val="000000"/>
          <w:szCs w:val="24"/>
        </w:rPr>
        <w:t>, X.</w:t>
      </w:r>
      <w:r w:rsidRPr="00572714">
        <w:rPr>
          <w:color w:val="000000"/>
          <w:szCs w:val="24"/>
        </w:rPr>
        <w:t>,</w:t>
      </w:r>
      <w:r>
        <w:rPr>
          <w:color w:val="000000"/>
          <w:szCs w:val="24"/>
        </w:rPr>
        <w:t xml:space="preserve"> and </w:t>
      </w:r>
      <w:r w:rsidRPr="00572714">
        <w:rPr>
          <w:color w:val="000000"/>
          <w:szCs w:val="24"/>
        </w:rPr>
        <w:t xml:space="preserve">Ordway, </w:t>
      </w:r>
      <w:r>
        <w:rPr>
          <w:color w:val="000000"/>
          <w:szCs w:val="24"/>
        </w:rPr>
        <w:t>N.R.: “</w:t>
      </w:r>
      <w:r w:rsidRPr="00572714">
        <w:rPr>
          <w:color w:val="000000"/>
          <w:szCs w:val="24"/>
        </w:rPr>
        <w:t>Correlation of Cervical Endplate Strength with CT Measured Subchondral Bone Density</w:t>
      </w:r>
      <w:r>
        <w:rPr>
          <w:color w:val="000000"/>
          <w:szCs w:val="24"/>
        </w:rPr>
        <w:t xml:space="preserve">”, </w:t>
      </w:r>
      <w:r>
        <w:rPr>
          <w:rFonts w:ascii="Times" w:hAnsi="Times"/>
        </w:rPr>
        <w:t>Orthopaedic Research Society, March 2006 (Chicago, Illinois), Poster</w:t>
      </w:r>
    </w:p>
    <w:p w14:paraId="3F2083CE" w14:textId="77777777" w:rsidR="00706836" w:rsidRDefault="00706836" w:rsidP="00706836">
      <w:pPr>
        <w:rPr>
          <w:rFonts w:ascii="Times" w:hAnsi="Times"/>
        </w:rPr>
      </w:pPr>
    </w:p>
    <w:p w14:paraId="5D6D414A" w14:textId="77777777" w:rsidR="00706836" w:rsidRDefault="00706836">
      <w:pPr>
        <w:numPr>
          <w:ilvl w:val="0"/>
          <w:numId w:val="28"/>
        </w:numPr>
        <w:tabs>
          <w:tab w:val="clear" w:pos="3240"/>
        </w:tabs>
        <w:ind w:left="1440" w:hanging="720"/>
        <w:rPr>
          <w:rFonts w:ascii="Times" w:hAnsi="Times"/>
        </w:rPr>
      </w:pPr>
      <w:r>
        <w:rPr>
          <w:b/>
          <w:color w:val="000000"/>
          <w:szCs w:val="24"/>
        </w:rPr>
        <w:t>Fayyazi, A.H.</w:t>
      </w:r>
      <w:r>
        <w:rPr>
          <w:color w:val="000000"/>
          <w:szCs w:val="24"/>
        </w:rPr>
        <w:t>,</w:t>
      </w:r>
      <w:r w:rsidRPr="00572714">
        <w:rPr>
          <w:color w:val="000000"/>
          <w:szCs w:val="24"/>
        </w:rPr>
        <w:t xml:space="preserve"> Ordway,</w:t>
      </w:r>
      <w:r>
        <w:rPr>
          <w:color w:val="000000"/>
          <w:szCs w:val="24"/>
        </w:rPr>
        <w:t xml:space="preserve"> N.R.,</w:t>
      </w:r>
      <w:r w:rsidRPr="00572714">
        <w:rPr>
          <w:color w:val="000000"/>
          <w:szCs w:val="24"/>
        </w:rPr>
        <w:t xml:space="preserve"> Lu, </w:t>
      </w:r>
      <w:r>
        <w:rPr>
          <w:color w:val="000000"/>
          <w:szCs w:val="24"/>
        </w:rPr>
        <w:t>Y.</w:t>
      </w:r>
      <w:r w:rsidRPr="00572714">
        <w:rPr>
          <w:color w:val="000000"/>
          <w:szCs w:val="24"/>
        </w:rPr>
        <w:t>M., Cheng</w:t>
      </w:r>
      <w:r>
        <w:rPr>
          <w:color w:val="000000"/>
          <w:szCs w:val="24"/>
        </w:rPr>
        <w:t>, C.C.,</w:t>
      </w:r>
      <w:r w:rsidRPr="00572714">
        <w:rPr>
          <w:color w:val="000000"/>
          <w:szCs w:val="24"/>
        </w:rPr>
        <w:t xml:space="preserve"> Fang, </w:t>
      </w:r>
      <w:r>
        <w:rPr>
          <w:color w:val="000000"/>
          <w:szCs w:val="24"/>
        </w:rPr>
        <w:t>H.</w:t>
      </w:r>
      <w:r w:rsidRPr="00572714">
        <w:rPr>
          <w:color w:val="000000"/>
          <w:szCs w:val="24"/>
        </w:rPr>
        <w:t xml:space="preserve">, Zhang, </w:t>
      </w:r>
      <w:r>
        <w:rPr>
          <w:color w:val="000000"/>
          <w:szCs w:val="24"/>
        </w:rPr>
        <w:t>X., Bisen, V.: “</w:t>
      </w:r>
      <w:r w:rsidRPr="00572714">
        <w:rPr>
          <w:color w:val="000000"/>
          <w:szCs w:val="24"/>
        </w:rPr>
        <w:t>Correlation of Cervical Endplate Strength with CT Measured Subchondral Bone Density</w:t>
      </w:r>
      <w:r>
        <w:rPr>
          <w:color w:val="000000"/>
          <w:szCs w:val="24"/>
        </w:rPr>
        <w:t xml:space="preserve">”, </w:t>
      </w:r>
      <w:r>
        <w:rPr>
          <w:rFonts w:ascii="Times" w:hAnsi="Times"/>
        </w:rPr>
        <w:t>Spine Arthroplasty Society, May 2006 (Montreal, Canada), Podium Presentation</w:t>
      </w:r>
    </w:p>
    <w:p w14:paraId="436E8A5A" w14:textId="77777777" w:rsidR="00706836" w:rsidRDefault="00706836" w:rsidP="00706836">
      <w:pPr>
        <w:rPr>
          <w:rFonts w:ascii="Times" w:hAnsi="Times"/>
        </w:rPr>
      </w:pPr>
    </w:p>
    <w:p w14:paraId="02BE69B4" w14:textId="77777777" w:rsidR="00706836" w:rsidRDefault="00706836" w:rsidP="00706836">
      <w:pPr>
        <w:numPr>
          <w:ilvl w:val="0"/>
          <w:numId w:val="28"/>
        </w:numPr>
        <w:tabs>
          <w:tab w:val="clear" w:pos="3240"/>
        </w:tabs>
        <w:ind w:left="1440" w:hanging="720"/>
        <w:rPr>
          <w:rFonts w:ascii="Times" w:hAnsi="Times"/>
        </w:rPr>
      </w:pPr>
      <w:r>
        <w:rPr>
          <w:b/>
          <w:color w:val="000000"/>
          <w:szCs w:val="24"/>
        </w:rPr>
        <w:t>Fayyazi, A.</w:t>
      </w:r>
      <w:r>
        <w:rPr>
          <w:rFonts w:ascii="Times" w:hAnsi="Times"/>
          <w:b/>
        </w:rPr>
        <w:t>H</w:t>
      </w:r>
      <w:r>
        <w:rPr>
          <w:color w:val="000000"/>
          <w:szCs w:val="24"/>
        </w:rPr>
        <w:t>.,</w:t>
      </w:r>
      <w:r w:rsidRPr="00A62498">
        <w:rPr>
          <w:color w:val="000000"/>
          <w:szCs w:val="24"/>
        </w:rPr>
        <w:t xml:space="preserve"> Ordway,</w:t>
      </w:r>
      <w:r>
        <w:rPr>
          <w:color w:val="000000"/>
          <w:szCs w:val="24"/>
        </w:rPr>
        <w:t xml:space="preserve"> N.R., Cheng, C.C.</w:t>
      </w:r>
      <w:r w:rsidRPr="00A62498">
        <w:rPr>
          <w:color w:val="000000"/>
          <w:szCs w:val="24"/>
        </w:rPr>
        <w:t xml:space="preserve">, Lu, </w:t>
      </w:r>
      <w:r>
        <w:rPr>
          <w:color w:val="000000"/>
          <w:szCs w:val="24"/>
        </w:rPr>
        <w:t>Y.M..</w:t>
      </w:r>
      <w:r w:rsidRPr="00A62498">
        <w:rPr>
          <w:color w:val="000000"/>
          <w:szCs w:val="24"/>
        </w:rPr>
        <w:t>, Fang,</w:t>
      </w:r>
      <w:r>
        <w:rPr>
          <w:color w:val="000000"/>
          <w:szCs w:val="24"/>
        </w:rPr>
        <w:t xml:space="preserve"> H.</w:t>
      </w:r>
      <w:r w:rsidRPr="00A62498">
        <w:rPr>
          <w:color w:val="000000"/>
          <w:szCs w:val="24"/>
        </w:rPr>
        <w:t>, Zhang,</w:t>
      </w:r>
      <w:r>
        <w:rPr>
          <w:color w:val="000000"/>
          <w:szCs w:val="24"/>
        </w:rPr>
        <w:t xml:space="preserve"> X., Bisen, V.</w:t>
      </w:r>
      <w:r>
        <w:rPr>
          <w:rFonts w:ascii="Times" w:hAnsi="Times"/>
        </w:rPr>
        <w:t>: “Loss o</w:t>
      </w:r>
      <w:r w:rsidRPr="00572714">
        <w:rPr>
          <w:rFonts w:ascii="Times" w:hAnsi="Times"/>
        </w:rPr>
        <w:t>f Endplate Integrity Following Minimal Surface Preparation</w:t>
      </w:r>
      <w:r>
        <w:rPr>
          <w:rFonts w:ascii="Times" w:hAnsi="Times"/>
        </w:rPr>
        <w:t>”, Spine Arthroplasty Society, May 2006 (Montreal, Canada), Podium Presentation</w:t>
      </w:r>
    </w:p>
    <w:p w14:paraId="5DE9CB0C" w14:textId="77777777" w:rsidR="00706836" w:rsidRDefault="00706836" w:rsidP="00706836">
      <w:pPr>
        <w:rPr>
          <w:iCs/>
        </w:rPr>
      </w:pPr>
    </w:p>
    <w:p w14:paraId="6D1F6F17" w14:textId="77777777" w:rsidR="00706836" w:rsidRDefault="00706836" w:rsidP="00706836">
      <w:pPr>
        <w:numPr>
          <w:ilvl w:val="0"/>
          <w:numId w:val="28"/>
        </w:numPr>
        <w:tabs>
          <w:tab w:val="clear" w:pos="3240"/>
        </w:tabs>
        <w:ind w:left="1440" w:hanging="720"/>
        <w:rPr>
          <w:rFonts w:ascii="Times" w:hAnsi="Times"/>
        </w:rPr>
      </w:pPr>
      <w:r w:rsidRPr="00EE1681">
        <w:rPr>
          <w:iCs/>
        </w:rPr>
        <w:t>Ordway</w:t>
      </w:r>
      <w:r>
        <w:rPr>
          <w:iCs/>
        </w:rPr>
        <w:t>, N.R.</w:t>
      </w:r>
      <w:r w:rsidRPr="00EE1681">
        <w:t xml:space="preserve">, </w:t>
      </w:r>
      <w:r w:rsidRPr="00EE1681">
        <w:rPr>
          <w:iCs/>
        </w:rPr>
        <w:t>Fredrickson</w:t>
      </w:r>
      <w:r>
        <w:rPr>
          <w:iCs/>
        </w:rPr>
        <w:t>, B.E.</w:t>
      </w:r>
      <w:r w:rsidRPr="00EE1681">
        <w:t>,</w:t>
      </w:r>
      <w:r w:rsidRPr="00EE1681">
        <w:rPr>
          <w:iCs/>
        </w:rPr>
        <w:t xml:space="preserve"> Yonemura</w:t>
      </w:r>
      <w:r>
        <w:rPr>
          <w:iCs/>
        </w:rPr>
        <w:t>, K.</w:t>
      </w:r>
      <w:r w:rsidRPr="00EE1681">
        <w:t xml:space="preserve">, </w:t>
      </w:r>
      <w:r w:rsidRPr="00EE1681">
        <w:rPr>
          <w:b/>
        </w:rPr>
        <w:t>Fayyazi,</w:t>
      </w:r>
      <w:r>
        <w:rPr>
          <w:b/>
        </w:rPr>
        <w:t xml:space="preserve"> A.H.</w:t>
      </w:r>
      <w:r>
        <w:t xml:space="preserve">, and </w:t>
      </w:r>
      <w:r w:rsidRPr="00EE1681">
        <w:rPr>
          <w:iCs/>
        </w:rPr>
        <w:t xml:space="preserve">Yuan, </w:t>
      </w:r>
      <w:r>
        <w:rPr>
          <w:iCs/>
        </w:rPr>
        <w:t>H.A.: “</w:t>
      </w:r>
      <w:r w:rsidRPr="00EE1681">
        <w:rPr>
          <w:bCs/>
        </w:rPr>
        <w:t>Eighteen Month Follow-up of Lumbar Spine Range of Motion Following Intervertebral Disc Replacement Using Radiostereometric Analysis”</w:t>
      </w:r>
      <w:r>
        <w:rPr>
          <w:bCs/>
        </w:rPr>
        <w:t xml:space="preserve">, </w:t>
      </w:r>
      <w:r>
        <w:rPr>
          <w:rFonts w:ascii="Times" w:hAnsi="Times"/>
        </w:rPr>
        <w:t>Spine Arthroplasty Society, May 2006 (Montreal, Canada), Poster</w:t>
      </w:r>
    </w:p>
    <w:p w14:paraId="69F5AD21" w14:textId="77777777" w:rsidR="00706836" w:rsidRPr="00083CBC" w:rsidRDefault="00706836" w:rsidP="00706836">
      <w:pPr>
        <w:rPr>
          <w:rFonts w:ascii="Times" w:hAnsi="Times"/>
        </w:rPr>
      </w:pPr>
    </w:p>
    <w:p w14:paraId="10FFBADC" w14:textId="4E5E3B18" w:rsidR="00706836" w:rsidRPr="00083CBC" w:rsidRDefault="00706836" w:rsidP="00706836">
      <w:pPr>
        <w:numPr>
          <w:ilvl w:val="0"/>
          <w:numId w:val="28"/>
        </w:numPr>
        <w:tabs>
          <w:tab w:val="clear" w:pos="3240"/>
        </w:tabs>
        <w:ind w:left="1440" w:hanging="720"/>
        <w:rPr>
          <w:rFonts w:ascii="Times" w:hAnsi="Times"/>
        </w:rPr>
      </w:pPr>
      <w:r w:rsidRPr="00083CBC">
        <w:rPr>
          <w:b/>
          <w:iCs/>
        </w:rPr>
        <w:t>Fayyazi, A.H.</w:t>
      </w:r>
      <w:r w:rsidRPr="00083CBC">
        <w:rPr>
          <w:iCs/>
        </w:rPr>
        <w:t>, Ordway, N.R.</w:t>
      </w:r>
      <w:r w:rsidRPr="00083CBC">
        <w:t xml:space="preserve">, </w:t>
      </w:r>
      <w:r w:rsidRPr="00083CBC">
        <w:rPr>
          <w:iCs/>
        </w:rPr>
        <w:t>Fredrickson, B.E.</w:t>
      </w:r>
      <w:r w:rsidRPr="00083CBC">
        <w:t>,</w:t>
      </w:r>
      <w:r w:rsidRPr="00083CBC">
        <w:rPr>
          <w:iCs/>
        </w:rPr>
        <w:t xml:space="preserve"> Yonemura, K.</w:t>
      </w:r>
      <w:r w:rsidRPr="00083CBC">
        <w:t xml:space="preserve">, and </w:t>
      </w:r>
      <w:r w:rsidRPr="00083CBC">
        <w:rPr>
          <w:iCs/>
        </w:rPr>
        <w:t xml:space="preserve">Yuan, H.A.: </w:t>
      </w:r>
      <w:r w:rsidRPr="00083CBC">
        <w:rPr>
          <w:rFonts w:ascii="Times" w:hAnsi="Times"/>
        </w:rPr>
        <w:t xml:space="preserve">“Eighteen Month Follow-Up of Lumbar Spine Range of Motion Following Intervertebral Disc Replacement using Radiostereometric Analysis”, International Meeting of </w:t>
      </w:r>
      <w:r w:rsidR="003B0B73">
        <w:rPr>
          <w:rFonts w:ascii="Times" w:hAnsi="Times"/>
        </w:rPr>
        <w:t>Advanced Spine Techniques, July</w:t>
      </w:r>
      <w:r w:rsidRPr="00083CBC">
        <w:rPr>
          <w:rFonts w:ascii="Times" w:hAnsi="Times"/>
        </w:rPr>
        <w:t xml:space="preserve"> 2006 (Athens, Greece), E-Poster </w:t>
      </w:r>
    </w:p>
    <w:p w14:paraId="3DB044AB" w14:textId="77777777" w:rsidR="00706836" w:rsidRPr="0087591A" w:rsidRDefault="00706836" w:rsidP="00706836">
      <w:pPr>
        <w:rPr>
          <w:b/>
          <w:iCs/>
        </w:rPr>
      </w:pPr>
    </w:p>
    <w:p w14:paraId="2E47172F" w14:textId="00031795" w:rsidR="00706836" w:rsidRDefault="00706836" w:rsidP="00706836">
      <w:pPr>
        <w:numPr>
          <w:ilvl w:val="0"/>
          <w:numId w:val="28"/>
        </w:numPr>
        <w:tabs>
          <w:tab w:val="clear" w:pos="3240"/>
        </w:tabs>
        <w:ind w:left="1440" w:hanging="720"/>
        <w:rPr>
          <w:rFonts w:ascii="Times" w:hAnsi="Times"/>
        </w:rPr>
      </w:pPr>
      <w:r w:rsidRPr="0087591A">
        <w:rPr>
          <w:b/>
          <w:iCs/>
        </w:rPr>
        <w:t>Fayyazi, A.H.</w:t>
      </w:r>
      <w:r w:rsidRPr="0087591A">
        <w:rPr>
          <w:iCs/>
        </w:rPr>
        <w:t>, Ordway, N.R., Zhang, X., Rim, B., Tan, R., and Abjornson, C.: “Evaluation of Magnetic Resonance Imaging Techniques for Reduction of Artifact Surrounding Cervical Total Disc Arthroplasty”</w:t>
      </w:r>
      <w:r w:rsidRPr="0087591A">
        <w:rPr>
          <w:rFonts w:ascii="Times" w:hAnsi="Times"/>
        </w:rPr>
        <w:t xml:space="preserve">, International Meeting of </w:t>
      </w:r>
      <w:r w:rsidR="003B0B73">
        <w:rPr>
          <w:rFonts w:ascii="Times" w:hAnsi="Times"/>
        </w:rPr>
        <w:t>Advanced Spine Techniques, July</w:t>
      </w:r>
      <w:r w:rsidRPr="0087591A">
        <w:rPr>
          <w:rFonts w:ascii="Times" w:hAnsi="Times"/>
        </w:rPr>
        <w:t xml:space="preserve"> 2006 (Athens, Greece), E-Poster</w:t>
      </w:r>
    </w:p>
    <w:p w14:paraId="78512F5A" w14:textId="77777777" w:rsidR="00706836" w:rsidRDefault="00706836" w:rsidP="00706836">
      <w:pPr>
        <w:rPr>
          <w:rFonts w:ascii="Times" w:hAnsi="Times"/>
        </w:rPr>
      </w:pPr>
    </w:p>
    <w:p w14:paraId="5D928242" w14:textId="77777777" w:rsidR="00706836" w:rsidRDefault="00706836" w:rsidP="00706836">
      <w:pPr>
        <w:rPr>
          <w:rFonts w:ascii="Times" w:hAnsi="Times"/>
        </w:rPr>
      </w:pPr>
    </w:p>
    <w:p w14:paraId="589C13D6" w14:textId="77777777" w:rsidR="00706836" w:rsidRDefault="00706836" w:rsidP="00706836">
      <w:pPr>
        <w:rPr>
          <w:rFonts w:ascii="Times" w:hAnsi="Times"/>
        </w:rPr>
      </w:pPr>
    </w:p>
    <w:p w14:paraId="76B1EE3A" w14:textId="77777777" w:rsidR="00706836" w:rsidRPr="0087591A" w:rsidRDefault="00706836" w:rsidP="00706836">
      <w:pPr>
        <w:rPr>
          <w:rFonts w:ascii="Times" w:hAnsi="Times"/>
        </w:rPr>
      </w:pPr>
    </w:p>
    <w:p w14:paraId="230D2015" w14:textId="77777777" w:rsidR="00706836" w:rsidRDefault="00706836" w:rsidP="00706836">
      <w:pPr>
        <w:rPr>
          <w:rFonts w:ascii="Times" w:hAnsi="Times"/>
        </w:rPr>
      </w:pPr>
      <w:r>
        <w:rPr>
          <w:rFonts w:ascii="Times" w:hAnsi="Times"/>
          <w:b/>
          <w:u w:val="single"/>
        </w:rPr>
        <w:lastRenderedPageBreak/>
        <w:t>PRESENTATIONS (continued)</w:t>
      </w:r>
    </w:p>
    <w:p w14:paraId="49948697" w14:textId="77777777" w:rsidR="00706836" w:rsidRDefault="00706836" w:rsidP="00706836">
      <w:pPr>
        <w:rPr>
          <w:rFonts w:ascii="Times" w:hAnsi="Times"/>
        </w:rPr>
      </w:pPr>
    </w:p>
    <w:p w14:paraId="61FC3B33" w14:textId="7E566A3C" w:rsidR="00706836" w:rsidRPr="00C1105C" w:rsidRDefault="00706836" w:rsidP="00706836">
      <w:pPr>
        <w:numPr>
          <w:ilvl w:val="0"/>
          <w:numId w:val="28"/>
        </w:numPr>
        <w:tabs>
          <w:tab w:val="clear" w:pos="3240"/>
        </w:tabs>
        <w:ind w:left="1440" w:hanging="720"/>
        <w:rPr>
          <w:rFonts w:ascii="Times" w:hAnsi="Times"/>
        </w:rPr>
      </w:pPr>
      <w:r w:rsidRPr="00C1105C">
        <w:rPr>
          <w:b/>
          <w:iCs/>
        </w:rPr>
        <w:t>Fayyazi, A.H.</w:t>
      </w:r>
      <w:r w:rsidRPr="00C1105C">
        <w:rPr>
          <w:iCs/>
        </w:rPr>
        <w:t>, Ordway, N.R.</w:t>
      </w:r>
      <w:r w:rsidRPr="00C1105C">
        <w:t xml:space="preserve">, </w:t>
      </w:r>
      <w:r w:rsidRPr="00C1105C">
        <w:rPr>
          <w:iCs/>
        </w:rPr>
        <w:t>Fredrickson, B.E.</w:t>
      </w:r>
      <w:r w:rsidRPr="00C1105C">
        <w:t xml:space="preserve">, and </w:t>
      </w:r>
      <w:r w:rsidRPr="00C1105C">
        <w:rPr>
          <w:iCs/>
        </w:rPr>
        <w:t>Yuan, H.A.: “Radiostereometric Analysis of Postoperative Motion Following Application of Dynesys Dynamic Posterior Stabilization System for Treatment of Degenerative Spondylolisthesis”</w:t>
      </w:r>
      <w:r w:rsidRPr="00C1105C">
        <w:rPr>
          <w:rFonts w:ascii="Times" w:hAnsi="Times"/>
        </w:rPr>
        <w:t>, International Meeting of A</w:t>
      </w:r>
      <w:r w:rsidR="003B0B73">
        <w:rPr>
          <w:rFonts w:ascii="Times" w:hAnsi="Times"/>
        </w:rPr>
        <w:t xml:space="preserve">dvanced Spine Techniques, July </w:t>
      </w:r>
      <w:r w:rsidRPr="00C1105C">
        <w:rPr>
          <w:rFonts w:ascii="Times" w:hAnsi="Times"/>
        </w:rPr>
        <w:t>2006 (Athens, Greece), E-Poster</w:t>
      </w:r>
    </w:p>
    <w:p w14:paraId="24780665" w14:textId="77777777" w:rsidR="00706836" w:rsidRPr="0085201D" w:rsidRDefault="00706836" w:rsidP="00706836">
      <w:pPr>
        <w:ind w:left="720"/>
        <w:rPr>
          <w:rFonts w:ascii="Times" w:hAnsi="Times"/>
        </w:rPr>
      </w:pPr>
    </w:p>
    <w:p w14:paraId="2B9A15A1" w14:textId="4B39A9AF" w:rsidR="00706836" w:rsidRPr="00ED069C" w:rsidRDefault="00706836" w:rsidP="00706836">
      <w:pPr>
        <w:numPr>
          <w:ilvl w:val="0"/>
          <w:numId w:val="28"/>
        </w:numPr>
        <w:tabs>
          <w:tab w:val="clear" w:pos="3240"/>
        </w:tabs>
        <w:ind w:left="1440" w:hanging="720"/>
        <w:rPr>
          <w:rFonts w:ascii="Times" w:hAnsi="Times"/>
        </w:rPr>
      </w:pPr>
      <w:r w:rsidRPr="00ED069C">
        <w:rPr>
          <w:b/>
          <w:iCs/>
        </w:rPr>
        <w:t>Fayyazi, A.H.</w:t>
      </w:r>
      <w:r w:rsidRPr="00ED069C">
        <w:rPr>
          <w:iCs/>
        </w:rPr>
        <w:t>, Ordway, N.R.</w:t>
      </w:r>
      <w:r w:rsidRPr="00ED069C">
        <w:t xml:space="preserve">, </w:t>
      </w:r>
      <w:r w:rsidRPr="00ED069C">
        <w:rPr>
          <w:iCs/>
        </w:rPr>
        <w:t>Fredrickson, B.E.</w:t>
      </w:r>
      <w:r w:rsidRPr="00ED069C">
        <w:t xml:space="preserve">, and </w:t>
      </w:r>
      <w:r w:rsidRPr="00ED069C">
        <w:rPr>
          <w:iCs/>
        </w:rPr>
        <w:t>Yuan, H.A.: “Radiostereometric Analysis Comparing a Variable Angle Locking and a Dynamic Cervical Plate”</w:t>
      </w:r>
      <w:r w:rsidRPr="00ED069C">
        <w:rPr>
          <w:rFonts w:ascii="Times" w:hAnsi="Times"/>
        </w:rPr>
        <w:t xml:space="preserve">, International Meeting of </w:t>
      </w:r>
      <w:r w:rsidR="003B0B73">
        <w:rPr>
          <w:rFonts w:ascii="Times" w:hAnsi="Times"/>
        </w:rPr>
        <w:t>Advanced Spine Techniques, July</w:t>
      </w:r>
      <w:r w:rsidRPr="00ED069C">
        <w:rPr>
          <w:rFonts w:ascii="Times" w:hAnsi="Times"/>
        </w:rPr>
        <w:t xml:space="preserve"> 2006 (Athens, Greece), E-Poster</w:t>
      </w:r>
    </w:p>
    <w:p w14:paraId="513C7929" w14:textId="77777777" w:rsidR="00706836" w:rsidRPr="00ED069C" w:rsidRDefault="00706836" w:rsidP="00706836">
      <w:pPr>
        <w:rPr>
          <w:rFonts w:ascii="Times" w:hAnsi="Times"/>
        </w:rPr>
      </w:pPr>
    </w:p>
    <w:p w14:paraId="1800F22A" w14:textId="3B7B625B" w:rsidR="00706836" w:rsidRPr="00365C82" w:rsidRDefault="00706836" w:rsidP="00706836">
      <w:pPr>
        <w:numPr>
          <w:ilvl w:val="0"/>
          <w:numId w:val="28"/>
        </w:numPr>
        <w:tabs>
          <w:tab w:val="clear" w:pos="3240"/>
        </w:tabs>
        <w:ind w:left="1440" w:hanging="720"/>
        <w:rPr>
          <w:rFonts w:ascii="Times" w:hAnsi="Times"/>
        </w:rPr>
      </w:pPr>
      <w:r w:rsidRPr="00365C82">
        <w:rPr>
          <w:b/>
          <w:iCs/>
        </w:rPr>
        <w:t>Fayyazi, A.H.</w:t>
      </w:r>
      <w:r w:rsidRPr="00365C82">
        <w:rPr>
          <w:iCs/>
        </w:rPr>
        <w:t>, Ordway, N.R., Zhang, X., Rim, B., Cheng, C.C., and Tan, R.: “Correlation of CT Measured Bone Density and Prodisc-C-Bone Endplate Strength and Stress</w:t>
      </w:r>
      <w:bookmarkStart w:id="2" w:name="OLE_LINK2"/>
      <w:r w:rsidRPr="00365C82">
        <w:rPr>
          <w:iCs/>
        </w:rPr>
        <w:t>”</w:t>
      </w:r>
      <w:r w:rsidRPr="00365C82">
        <w:rPr>
          <w:rFonts w:ascii="Times" w:hAnsi="Times"/>
        </w:rPr>
        <w:t xml:space="preserve">, International Meeting of </w:t>
      </w:r>
      <w:r w:rsidR="003B0B73">
        <w:rPr>
          <w:rFonts w:ascii="Times" w:hAnsi="Times"/>
        </w:rPr>
        <w:t>Advanced Spine Techniques, July</w:t>
      </w:r>
      <w:r w:rsidRPr="00365C82">
        <w:rPr>
          <w:rFonts w:ascii="Times" w:hAnsi="Times"/>
        </w:rPr>
        <w:t xml:space="preserve"> 2006 (Athens, Greece), E-Poster</w:t>
      </w:r>
      <w:bookmarkEnd w:id="2"/>
    </w:p>
    <w:p w14:paraId="7756E7AE" w14:textId="77777777" w:rsidR="00706836" w:rsidRPr="004E6DFB" w:rsidRDefault="00706836" w:rsidP="00706836">
      <w:pPr>
        <w:rPr>
          <w:rFonts w:ascii="Times" w:hAnsi="Times"/>
        </w:rPr>
      </w:pPr>
    </w:p>
    <w:p w14:paraId="5C0307C7" w14:textId="75DF8103" w:rsidR="00706836" w:rsidRPr="004E6DFB" w:rsidRDefault="00706836" w:rsidP="00706836">
      <w:pPr>
        <w:numPr>
          <w:ilvl w:val="0"/>
          <w:numId w:val="28"/>
        </w:numPr>
        <w:tabs>
          <w:tab w:val="clear" w:pos="3240"/>
        </w:tabs>
        <w:ind w:left="1440" w:hanging="720"/>
        <w:rPr>
          <w:rFonts w:ascii="Times" w:hAnsi="Times"/>
        </w:rPr>
      </w:pPr>
      <w:r w:rsidRPr="004E6DFB">
        <w:rPr>
          <w:b/>
          <w:szCs w:val="24"/>
        </w:rPr>
        <w:t>Fayyazi, A.H.</w:t>
      </w:r>
      <w:r w:rsidRPr="004E6DFB">
        <w:rPr>
          <w:szCs w:val="24"/>
        </w:rPr>
        <w:t xml:space="preserve">, Ordway, N.R., Lu, Y.M., Cheng, C.C., Fang, H., </w:t>
      </w:r>
      <w:r>
        <w:rPr>
          <w:szCs w:val="24"/>
        </w:rPr>
        <w:t xml:space="preserve">and </w:t>
      </w:r>
      <w:r w:rsidRPr="004E6DFB">
        <w:rPr>
          <w:szCs w:val="24"/>
        </w:rPr>
        <w:t>Zhang, X.: “Correlation of Cervical Endplate Strength with CT Measured Subchondral Bone Density</w:t>
      </w:r>
      <w:r w:rsidR="003B0B73" w:rsidRPr="004E6DFB">
        <w:rPr>
          <w:szCs w:val="24"/>
        </w:rPr>
        <w:t xml:space="preserve">”, </w:t>
      </w:r>
      <w:r w:rsidR="003B0B73" w:rsidRPr="004E6DFB">
        <w:rPr>
          <w:rFonts w:ascii="Times" w:hAnsi="Times"/>
        </w:rPr>
        <w:t>International</w:t>
      </w:r>
      <w:r w:rsidRPr="004E6DFB">
        <w:rPr>
          <w:rFonts w:ascii="Times" w:hAnsi="Times"/>
        </w:rPr>
        <w:t xml:space="preserve"> Meeting of </w:t>
      </w:r>
      <w:r w:rsidR="003B0B73">
        <w:rPr>
          <w:rFonts w:ascii="Times" w:hAnsi="Times"/>
        </w:rPr>
        <w:t>Advanced Spine Techniques, July</w:t>
      </w:r>
      <w:r w:rsidRPr="004E6DFB">
        <w:rPr>
          <w:rFonts w:ascii="Times" w:hAnsi="Times"/>
        </w:rPr>
        <w:t xml:space="preserve"> 2006 (Athens, Greece), E-Poster</w:t>
      </w:r>
    </w:p>
    <w:p w14:paraId="7B4E4A03" w14:textId="77777777" w:rsidR="00706836" w:rsidRPr="00365C82" w:rsidRDefault="00706836" w:rsidP="00706836">
      <w:pPr>
        <w:rPr>
          <w:rFonts w:ascii="Times" w:hAnsi="Times"/>
          <w:color w:val="99CCFF"/>
        </w:rPr>
      </w:pPr>
    </w:p>
    <w:p w14:paraId="057A4470" w14:textId="77777777" w:rsidR="00706836" w:rsidRDefault="00706836" w:rsidP="00706836">
      <w:pPr>
        <w:numPr>
          <w:ilvl w:val="0"/>
          <w:numId w:val="28"/>
        </w:numPr>
        <w:tabs>
          <w:tab w:val="clear" w:pos="3240"/>
        </w:tabs>
        <w:ind w:left="1440" w:hanging="720"/>
        <w:rPr>
          <w:rFonts w:ascii="Times" w:hAnsi="Times"/>
        </w:rPr>
      </w:pPr>
      <w:r w:rsidRPr="0014704C">
        <w:rPr>
          <w:b/>
          <w:szCs w:val="24"/>
        </w:rPr>
        <w:t>Fayyazi, A.</w:t>
      </w:r>
      <w:r w:rsidRPr="0014704C">
        <w:rPr>
          <w:rFonts w:ascii="Times" w:hAnsi="Times"/>
          <w:b/>
        </w:rPr>
        <w:t>H</w:t>
      </w:r>
      <w:r w:rsidRPr="0014704C">
        <w:rPr>
          <w:szCs w:val="24"/>
        </w:rPr>
        <w:t xml:space="preserve">., Ordway, N.R., Cheng, C.C., Lu, Y.M.., Fang, H., </w:t>
      </w:r>
      <w:r>
        <w:rPr>
          <w:szCs w:val="24"/>
        </w:rPr>
        <w:t xml:space="preserve">and </w:t>
      </w:r>
      <w:r w:rsidRPr="0014704C">
        <w:rPr>
          <w:szCs w:val="24"/>
        </w:rPr>
        <w:t>Zhang, X</w:t>
      </w:r>
      <w:r w:rsidRPr="0014704C">
        <w:rPr>
          <w:rFonts w:ascii="Times" w:hAnsi="Times"/>
        </w:rPr>
        <w:t xml:space="preserve">: “Loss of Endplate Integrity Following Minimal Surface Preparation”, International Meeting of Advanced Spine Techniques, </w:t>
      </w:r>
      <w:proofErr w:type="gramStart"/>
      <w:r w:rsidRPr="0014704C">
        <w:rPr>
          <w:rFonts w:ascii="Times" w:hAnsi="Times"/>
        </w:rPr>
        <w:t>July,</w:t>
      </w:r>
      <w:proofErr w:type="gramEnd"/>
      <w:r w:rsidRPr="0014704C">
        <w:rPr>
          <w:rFonts w:ascii="Times" w:hAnsi="Times"/>
        </w:rPr>
        <w:t xml:space="preserve"> 2006 (Athens, Greece), E-Poster</w:t>
      </w:r>
    </w:p>
    <w:p w14:paraId="3EA02D2B" w14:textId="77777777" w:rsidR="00706836" w:rsidRDefault="00706836" w:rsidP="00706836">
      <w:pPr>
        <w:rPr>
          <w:rFonts w:ascii="Times" w:hAnsi="Times"/>
        </w:rPr>
      </w:pPr>
    </w:p>
    <w:p w14:paraId="21F1921B" w14:textId="4F39E660" w:rsidR="00706836" w:rsidRDefault="00706836" w:rsidP="00706836">
      <w:pPr>
        <w:numPr>
          <w:ilvl w:val="0"/>
          <w:numId w:val="28"/>
        </w:numPr>
        <w:tabs>
          <w:tab w:val="clear" w:pos="3240"/>
        </w:tabs>
        <w:ind w:left="1440" w:hanging="720"/>
        <w:rPr>
          <w:rFonts w:ascii="Times" w:hAnsi="Times"/>
        </w:rPr>
      </w:pPr>
      <w:r w:rsidRPr="00A24A80">
        <w:rPr>
          <w:rFonts w:ascii="Times" w:hAnsi="Times"/>
        </w:rPr>
        <w:t>Hussain</w:t>
      </w:r>
      <w:r>
        <w:rPr>
          <w:rFonts w:ascii="Times" w:hAnsi="Times"/>
        </w:rPr>
        <w:t>, M.,</w:t>
      </w:r>
      <w:r w:rsidRPr="00A24A80">
        <w:rPr>
          <w:rFonts w:ascii="Times" w:hAnsi="Times"/>
        </w:rPr>
        <w:t xml:space="preserve"> </w:t>
      </w:r>
      <w:r w:rsidRPr="00A24A80">
        <w:rPr>
          <w:rFonts w:ascii="Times" w:hAnsi="Times"/>
          <w:b/>
        </w:rPr>
        <w:t>Fayyazi</w:t>
      </w:r>
      <w:r>
        <w:rPr>
          <w:rFonts w:ascii="Times" w:hAnsi="Times"/>
          <w:b/>
        </w:rPr>
        <w:t>, A.H.</w:t>
      </w:r>
      <w:r w:rsidRPr="00A24A80">
        <w:rPr>
          <w:rFonts w:ascii="Times" w:hAnsi="Times"/>
        </w:rPr>
        <w:t>, Natarajan</w:t>
      </w:r>
      <w:r>
        <w:rPr>
          <w:rFonts w:ascii="Times" w:hAnsi="Times"/>
        </w:rPr>
        <w:t>, R.N.,</w:t>
      </w:r>
      <w:r w:rsidRPr="00A24A80">
        <w:rPr>
          <w:rFonts w:ascii="Times" w:hAnsi="Times"/>
        </w:rPr>
        <w:t xml:space="preserve"> Andersson</w:t>
      </w:r>
      <w:r>
        <w:rPr>
          <w:rFonts w:ascii="Times" w:hAnsi="Times"/>
        </w:rPr>
        <w:t>, G.B., and</w:t>
      </w:r>
      <w:r w:rsidRPr="00A24A80">
        <w:rPr>
          <w:rFonts w:ascii="Times" w:hAnsi="Times"/>
        </w:rPr>
        <w:t xml:space="preserve"> An</w:t>
      </w:r>
      <w:r w:rsidR="003B0B73">
        <w:rPr>
          <w:rFonts w:ascii="Times" w:hAnsi="Times"/>
        </w:rPr>
        <w:t>, H.S.:</w:t>
      </w:r>
      <w:r>
        <w:rPr>
          <w:rFonts w:ascii="Times" w:hAnsi="Times"/>
        </w:rPr>
        <w:t xml:space="preserve"> “Effect o</w:t>
      </w:r>
      <w:r w:rsidRPr="007A1C0D">
        <w:rPr>
          <w:rFonts w:ascii="Times" w:hAnsi="Times"/>
        </w:rPr>
        <w:t>f Uni- And Bi-Cortical Scre</w:t>
      </w:r>
      <w:r>
        <w:rPr>
          <w:rFonts w:ascii="Times" w:hAnsi="Times"/>
        </w:rPr>
        <w:t>w Angulation on the Stability o</w:t>
      </w:r>
      <w:r w:rsidRPr="007A1C0D">
        <w:rPr>
          <w:rFonts w:ascii="Times" w:hAnsi="Times"/>
        </w:rPr>
        <w:t>f Multi-Level Corpectomy Construct – A Finite Element Model Study</w:t>
      </w:r>
      <w:r>
        <w:rPr>
          <w:rFonts w:ascii="Times" w:hAnsi="Times"/>
        </w:rPr>
        <w:t>”, Annual Meeting of American Society of Biomechanics, September 2006 (Blacksburg, Virginia), Podium Presentation</w:t>
      </w:r>
    </w:p>
    <w:p w14:paraId="4B7ED439" w14:textId="77777777" w:rsidR="00706836" w:rsidRDefault="00706836" w:rsidP="00706836">
      <w:pPr>
        <w:rPr>
          <w:b/>
          <w:szCs w:val="24"/>
        </w:rPr>
      </w:pPr>
    </w:p>
    <w:p w14:paraId="5BA0744F" w14:textId="354ADAA9" w:rsidR="00706836" w:rsidRDefault="00706836" w:rsidP="00706836">
      <w:pPr>
        <w:numPr>
          <w:ilvl w:val="0"/>
          <w:numId w:val="28"/>
        </w:numPr>
        <w:tabs>
          <w:tab w:val="clear" w:pos="3240"/>
        </w:tabs>
        <w:ind w:left="1440" w:hanging="720"/>
        <w:rPr>
          <w:rFonts w:ascii="Times" w:hAnsi="Times"/>
        </w:rPr>
      </w:pPr>
      <w:r w:rsidRPr="004E6DFB">
        <w:rPr>
          <w:b/>
          <w:szCs w:val="24"/>
        </w:rPr>
        <w:t>Fayyazi, A.H.</w:t>
      </w:r>
      <w:r w:rsidRPr="004E6DFB">
        <w:rPr>
          <w:szCs w:val="24"/>
        </w:rPr>
        <w:t xml:space="preserve">, Ordway, N.R., Lu, Y.M., Cheng, C.C., Fang, H., </w:t>
      </w:r>
      <w:r>
        <w:rPr>
          <w:szCs w:val="24"/>
        </w:rPr>
        <w:t xml:space="preserve">and </w:t>
      </w:r>
      <w:r w:rsidRPr="004E6DFB">
        <w:rPr>
          <w:szCs w:val="24"/>
        </w:rPr>
        <w:t xml:space="preserve">Zhang, X.: “Correlation of Cervical Endplate Strength with CT Measured Subchondral Bone Density”, </w:t>
      </w:r>
      <w:r>
        <w:rPr>
          <w:rFonts w:ascii="Times" w:hAnsi="Times"/>
        </w:rPr>
        <w:t>Scoliosis Research Society</w:t>
      </w:r>
      <w:r w:rsidRPr="004E6DFB">
        <w:rPr>
          <w:rFonts w:ascii="Times" w:hAnsi="Times"/>
        </w:rPr>
        <w:t>,</w:t>
      </w:r>
      <w:r>
        <w:rPr>
          <w:rFonts w:ascii="Times" w:hAnsi="Times"/>
        </w:rPr>
        <w:t xml:space="preserve"> September</w:t>
      </w:r>
      <w:r w:rsidRPr="00AC2FC2">
        <w:rPr>
          <w:rFonts w:ascii="Times" w:hAnsi="Times"/>
        </w:rPr>
        <w:t xml:space="preserve"> 2006</w:t>
      </w:r>
      <w:r>
        <w:rPr>
          <w:rFonts w:ascii="Times" w:hAnsi="Times"/>
        </w:rPr>
        <w:t xml:space="preserve"> (</w:t>
      </w:r>
      <w:r w:rsidRPr="00AC2FC2">
        <w:rPr>
          <w:rFonts w:ascii="Times" w:hAnsi="Times"/>
        </w:rPr>
        <w:t>Monterey, California</w:t>
      </w:r>
      <w:r>
        <w:rPr>
          <w:rFonts w:ascii="Times" w:hAnsi="Times"/>
        </w:rPr>
        <w:t>)</w:t>
      </w:r>
      <w:r w:rsidRPr="00AC2FC2">
        <w:rPr>
          <w:rFonts w:ascii="Times" w:hAnsi="Times"/>
        </w:rPr>
        <w:t xml:space="preserve">, </w:t>
      </w:r>
      <w:r w:rsidRPr="004E6DFB">
        <w:rPr>
          <w:rFonts w:ascii="Times" w:hAnsi="Times"/>
        </w:rPr>
        <w:t>Poster</w:t>
      </w:r>
    </w:p>
    <w:p w14:paraId="359AE03A" w14:textId="77777777" w:rsidR="00706836" w:rsidRDefault="00706836" w:rsidP="00706836">
      <w:pPr>
        <w:rPr>
          <w:rFonts w:ascii="Times" w:hAnsi="Times"/>
        </w:rPr>
      </w:pPr>
    </w:p>
    <w:p w14:paraId="1198EFA2" w14:textId="1C27934E" w:rsidR="00706836" w:rsidRDefault="00706836" w:rsidP="00706836">
      <w:pPr>
        <w:numPr>
          <w:ilvl w:val="0"/>
          <w:numId w:val="28"/>
        </w:numPr>
        <w:tabs>
          <w:tab w:val="clear" w:pos="3240"/>
        </w:tabs>
        <w:ind w:left="1440" w:hanging="720"/>
        <w:rPr>
          <w:rFonts w:ascii="Times" w:hAnsi="Times"/>
        </w:rPr>
      </w:pPr>
      <w:r w:rsidRPr="00083CBC">
        <w:rPr>
          <w:b/>
          <w:iCs/>
        </w:rPr>
        <w:t>Fayyazi, A.H.</w:t>
      </w:r>
      <w:r w:rsidRPr="00083CBC">
        <w:rPr>
          <w:iCs/>
        </w:rPr>
        <w:t>, Ordway, N.R.</w:t>
      </w:r>
      <w:r w:rsidRPr="00083CBC">
        <w:t xml:space="preserve">, </w:t>
      </w:r>
      <w:r w:rsidRPr="00083CBC">
        <w:rPr>
          <w:iCs/>
        </w:rPr>
        <w:t>Fredrickson, B.E.</w:t>
      </w:r>
      <w:r w:rsidRPr="00083CBC">
        <w:t>,</w:t>
      </w:r>
      <w:r w:rsidRPr="00083CBC">
        <w:rPr>
          <w:iCs/>
        </w:rPr>
        <w:t xml:space="preserve"> Yonemura, K.</w:t>
      </w:r>
      <w:r w:rsidRPr="00083CBC">
        <w:t xml:space="preserve">, and </w:t>
      </w:r>
      <w:r w:rsidRPr="00083CBC">
        <w:rPr>
          <w:iCs/>
        </w:rPr>
        <w:t xml:space="preserve">Yuan, H.A.: </w:t>
      </w:r>
      <w:r w:rsidRPr="00083CBC">
        <w:rPr>
          <w:rFonts w:ascii="Times" w:hAnsi="Times"/>
        </w:rPr>
        <w:t>“Eighteen Month Follow-Up of Lumbar Spine Range of Motion Following Intervertebral Disc Replacement using Radiostereometric Analysis”,</w:t>
      </w:r>
      <w:r>
        <w:rPr>
          <w:rFonts w:ascii="Times" w:hAnsi="Times"/>
        </w:rPr>
        <w:t xml:space="preserve"> North American Spine Society, September 2006 (Seattle, Washington), Poster</w:t>
      </w:r>
    </w:p>
    <w:p w14:paraId="332DD62C" w14:textId="77777777" w:rsidR="00706836" w:rsidRDefault="00706836" w:rsidP="00706836">
      <w:pPr>
        <w:rPr>
          <w:rFonts w:ascii="Times" w:hAnsi="Times"/>
        </w:rPr>
      </w:pPr>
    </w:p>
    <w:p w14:paraId="007E11EE" w14:textId="11AC5AE4" w:rsidR="00706836" w:rsidRDefault="00706836" w:rsidP="00706836">
      <w:pPr>
        <w:numPr>
          <w:ilvl w:val="0"/>
          <w:numId w:val="28"/>
        </w:numPr>
        <w:tabs>
          <w:tab w:val="clear" w:pos="3240"/>
        </w:tabs>
        <w:ind w:left="1440" w:hanging="720"/>
        <w:rPr>
          <w:rFonts w:ascii="Times" w:hAnsi="Times"/>
        </w:rPr>
      </w:pPr>
      <w:r>
        <w:rPr>
          <w:rFonts w:ascii="Times" w:hAnsi="Times"/>
          <w:b/>
        </w:rPr>
        <w:t>Fayyazi, A.H.</w:t>
      </w:r>
      <w:r>
        <w:rPr>
          <w:rFonts w:ascii="Times" w:hAnsi="Times"/>
        </w:rPr>
        <w:t>, Ordway, N.R., Rim, B.C., and Tan, R.: “</w:t>
      </w:r>
      <w:r w:rsidRPr="003006B4">
        <w:rPr>
          <w:rFonts w:ascii="Times" w:hAnsi="Times"/>
        </w:rPr>
        <w:t>Evaluation of Magnetic Resonance Imaging Techniques for Reduction of Artifact Surrounding Cervical Total Disc Arthroplasty</w:t>
      </w:r>
      <w:r>
        <w:rPr>
          <w:rFonts w:ascii="Times" w:hAnsi="Times"/>
        </w:rPr>
        <w:t>”, Cervical Spine Research Society, November 2006 (Palm Beach, Florida), Poster</w:t>
      </w:r>
    </w:p>
    <w:p w14:paraId="7F8296EC" w14:textId="77777777" w:rsidR="00706836" w:rsidRDefault="00706836" w:rsidP="00706836">
      <w:pPr>
        <w:rPr>
          <w:rFonts w:ascii="Times" w:hAnsi="Times"/>
        </w:rPr>
      </w:pPr>
    </w:p>
    <w:p w14:paraId="4FE4D62B" w14:textId="77777777" w:rsidR="00706836" w:rsidRDefault="00706836" w:rsidP="00706836">
      <w:pPr>
        <w:rPr>
          <w:rFonts w:ascii="Times" w:hAnsi="Times"/>
        </w:rPr>
      </w:pPr>
    </w:p>
    <w:p w14:paraId="18F90D5C" w14:textId="77777777" w:rsidR="00706836" w:rsidRDefault="00706836" w:rsidP="00706836">
      <w:pPr>
        <w:rPr>
          <w:rFonts w:ascii="Times" w:hAnsi="Times"/>
        </w:rPr>
      </w:pPr>
      <w:r>
        <w:rPr>
          <w:rFonts w:ascii="Times" w:hAnsi="Times"/>
          <w:b/>
          <w:u w:val="single"/>
        </w:rPr>
        <w:lastRenderedPageBreak/>
        <w:t>PRESENTATIONS (continued)</w:t>
      </w:r>
    </w:p>
    <w:p w14:paraId="25823ED1" w14:textId="77777777" w:rsidR="00706836" w:rsidRDefault="00706836" w:rsidP="00706836">
      <w:pPr>
        <w:rPr>
          <w:rFonts w:ascii="Times" w:hAnsi="Times"/>
        </w:rPr>
      </w:pPr>
    </w:p>
    <w:p w14:paraId="10B09AD7" w14:textId="3B4B28DC" w:rsidR="00706836" w:rsidRDefault="00706836" w:rsidP="00706836">
      <w:pPr>
        <w:numPr>
          <w:ilvl w:val="0"/>
          <w:numId w:val="28"/>
        </w:numPr>
        <w:tabs>
          <w:tab w:val="clear" w:pos="3240"/>
        </w:tabs>
        <w:ind w:left="1440" w:hanging="720"/>
        <w:rPr>
          <w:rFonts w:ascii="Times" w:hAnsi="Times"/>
        </w:rPr>
      </w:pPr>
      <w:r w:rsidRPr="009A30D2">
        <w:rPr>
          <w:rFonts w:ascii="Times" w:hAnsi="Times"/>
        </w:rPr>
        <w:t>Rim,</w:t>
      </w:r>
      <w:r>
        <w:rPr>
          <w:rFonts w:ascii="Times" w:hAnsi="Times"/>
        </w:rPr>
        <w:t xml:space="preserve"> B.C.,</w:t>
      </w:r>
      <w:r w:rsidRPr="009A30D2">
        <w:rPr>
          <w:rFonts w:ascii="Times" w:hAnsi="Times"/>
        </w:rPr>
        <w:t xml:space="preserve"> Tan,</w:t>
      </w:r>
      <w:r>
        <w:rPr>
          <w:rFonts w:ascii="Times" w:hAnsi="Times"/>
        </w:rPr>
        <w:t xml:space="preserve"> R.,</w:t>
      </w:r>
      <w:r w:rsidRPr="009A30D2">
        <w:rPr>
          <w:rFonts w:ascii="Times" w:hAnsi="Times"/>
        </w:rPr>
        <w:t xml:space="preserve"> Hickman,</w:t>
      </w:r>
      <w:r>
        <w:rPr>
          <w:rFonts w:ascii="Times" w:hAnsi="Times"/>
        </w:rPr>
        <w:t xml:space="preserve"> R.H., </w:t>
      </w:r>
      <w:r w:rsidRPr="00311239">
        <w:rPr>
          <w:rFonts w:ascii="Times" w:hAnsi="Times"/>
          <w:b/>
        </w:rPr>
        <w:t>Fayyazi, A.H.</w:t>
      </w:r>
      <w:r>
        <w:rPr>
          <w:rFonts w:ascii="Times" w:hAnsi="Times"/>
        </w:rPr>
        <w:t xml:space="preserve">, &amp; </w:t>
      </w:r>
      <w:r w:rsidRPr="009A30D2">
        <w:rPr>
          <w:rFonts w:ascii="Times" w:hAnsi="Times"/>
        </w:rPr>
        <w:t>Ordway</w:t>
      </w:r>
      <w:r w:rsidR="003B0B73">
        <w:rPr>
          <w:rFonts w:ascii="Times" w:hAnsi="Times"/>
        </w:rPr>
        <w:t>, N.R.:</w:t>
      </w:r>
      <w:r>
        <w:rPr>
          <w:rFonts w:ascii="Times" w:hAnsi="Times"/>
        </w:rPr>
        <w:t xml:space="preserve"> “</w:t>
      </w:r>
      <w:r w:rsidRPr="009A30D2">
        <w:rPr>
          <w:rFonts w:ascii="Times" w:hAnsi="Times"/>
        </w:rPr>
        <w:t xml:space="preserve">Influence </w:t>
      </w:r>
      <w:r>
        <w:rPr>
          <w:rFonts w:ascii="Times" w:hAnsi="Times"/>
        </w:rPr>
        <w:t>of the Cortical Shell and t</w:t>
      </w:r>
      <w:r w:rsidRPr="009A30D2">
        <w:rPr>
          <w:rFonts w:ascii="Times" w:hAnsi="Times"/>
        </w:rPr>
        <w:t>he Trabecular</w:t>
      </w:r>
      <w:r>
        <w:rPr>
          <w:rFonts w:ascii="Times" w:hAnsi="Times"/>
        </w:rPr>
        <w:t xml:space="preserve"> </w:t>
      </w:r>
      <w:r w:rsidRPr="009A30D2">
        <w:rPr>
          <w:rFonts w:ascii="Times" w:hAnsi="Times"/>
        </w:rPr>
        <w:t>Bone Mi</w:t>
      </w:r>
      <w:r>
        <w:rPr>
          <w:rFonts w:ascii="Times" w:hAnsi="Times"/>
        </w:rPr>
        <w:t>neral Density on The Stiffness of t</w:t>
      </w:r>
      <w:r w:rsidRPr="009A30D2">
        <w:rPr>
          <w:rFonts w:ascii="Times" w:hAnsi="Times"/>
        </w:rPr>
        <w:t>he Cervical</w:t>
      </w:r>
      <w:r>
        <w:rPr>
          <w:rFonts w:ascii="Times" w:hAnsi="Times"/>
        </w:rPr>
        <w:t xml:space="preserve"> </w:t>
      </w:r>
      <w:r w:rsidRPr="009A30D2">
        <w:rPr>
          <w:rFonts w:ascii="Times" w:hAnsi="Times"/>
        </w:rPr>
        <w:t>Endplate</w:t>
      </w:r>
      <w:r>
        <w:rPr>
          <w:rFonts w:ascii="Times" w:hAnsi="Times"/>
        </w:rPr>
        <w:t>”, Orthopae</w:t>
      </w:r>
      <w:r w:rsidR="003B0B73">
        <w:rPr>
          <w:rFonts w:ascii="Times" w:hAnsi="Times"/>
        </w:rPr>
        <w:t xml:space="preserve">dic Research Society, February </w:t>
      </w:r>
      <w:r>
        <w:rPr>
          <w:rFonts w:ascii="Times" w:hAnsi="Times"/>
        </w:rPr>
        <w:t xml:space="preserve">2007 (San Diego, California), Poster </w:t>
      </w:r>
    </w:p>
    <w:p w14:paraId="6230E572" w14:textId="77777777" w:rsidR="00706836" w:rsidRDefault="00706836" w:rsidP="00706836">
      <w:pPr>
        <w:rPr>
          <w:rFonts w:ascii="Times" w:hAnsi="Times"/>
        </w:rPr>
      </w:pPr>
    </w:p>
    <w:p w14:paraId="08DF413A" w14:textId="5782547C" w:rsidR="00706836" w:rsidRPr="00057ABA" w:rsidRDefault="00706836" w:rsidP="00706836">
      <w:pPr>
        <w:numPr>
          <w:ilvl w:val="0"/>
          <w:numId w:val="28"/>
        </w:numPr>
        <w:tabs>
          <w:tab w:val="clear" w:pos="3240"/>
        </w:tabs>
        <w:ind w:left="1440" w:hanging="720"/>
        <w:rPr>
          <w:rFonts w:ascii="Times" w:hAnsi="Times"/>
        </w:rPr>
      </w:pPr>
      <w:r w:rsidRPr="00083CBC">
        <w:rPr>
          <w:b/>
          <w:iCs/>
        </w:rPr>
        <w:t>Fayyazi, A.H.</w:t>
      </w:r>
      <w:r w:rsidRPr="00083CBC">
        <w:rPr>
          <w:iCs/>
        </w:rPr>
        <w:t>, Ordway, N.R.</w:t>
      </w:r>
      <w:r w:rsidRPr="00083CBC">
        <w:t xml:space="preserve">, </w:t>
      </w:r>
      <w:r>
        <w:t xml:space="preserve">Calabrese, J., </w:t>
      </w:r>
      <w:r w:rsidRPr="00083CBC">
        <w:rPr>
          <w:iCs/>
        </w:rPr>
        <w:t>Fredrickson, B.E.</w:t>
      </w:r>
      <w:r w:rsidRPr="00083CBC">
        <w:t xml:space="preserve">, and </w:t>
      </w:r>
      <w:r w:rsidRPr="00083CBC">
        <w:rPr>
          <w:iCs/>
        </w:rPr>
        <w:t xml:space="preserve">Yuan, H.A.: </w:t>
      </w:r>
      <w:r>
        <w:rPr>
          <w:iCs/>
        </w:rPr>
        <w:t>“</w:t>
      </w:r>
      <w:r>
        <w:rPr>
          <w:rFonts w:ascii="Times" w:hAnsi="Times"/>
        </w:rPr>
        <w:t>Six Month Follow-Up Comparing a</w:t>
      </w:r>
      <w:r w:rsidRPr="00311239">
        <w:rPr>
          <w:rFonts w:ascii="Times" w:hAnsi="Times"/>
        </w:rPr>
        <w:t xml:space="preserve"> Variable Angle Locking</w:t>
      </w:r>
      <w:r>
        <w:rPr>
          <w:rFonts w:ascii="Times" w:hAnsi="Times"/>
        </w:rPr>
        <w:t xml:space="preserve"> a</w:t>
      </w:r>
      <w:r w:rsidRPr="00311239">
        <w:rPr>
          <w:rFonts w:ascii="Times" w:hAnsi="Times"/>
        </w:rPr>
        <w:t xml:space="preserve">nd </w:t>
      </w:r>
      <w:r>
        <w:rPr>
          <w:rFonts w:ascii="Times" w:hAnsi="Times"/>
        </w:rPr>
        <w:t>a</w:t>
      </w:r>
      <w:r w:rsidRPr="00311239">
        <w:rPr>
          <w:rFonts w:ascii="Times" w:hAnsi="Times"/>
        </w:rPr>
        <w:t xml:space="preserve"> Dynamic Cervical Plate Using Radiostereometric</w:t>
      </w:r>
      <w:r>
        <w:rPr>
          <w:rFonts w:ascii="Times" w:hAnsi="Times"/>
        </w:rPr>
        <w:t xml:space="preserve"> </w:t>
      </w:r>
      <w:r w:rsidRPr="00311239">
        <w:rPr>
          <w:rFonts w:ascii="Times" w:hAnsi="Times"/>
        </w:rPr>
        <w:t>Analysis</w:t>
      </w:r>
      <w:r>
        <w:rPr>
          <w:rFonts w:ascii="Times" w:hAnsi="Times"/>
        </w:rPr>
        <w:t>”, Orthopa</w:t>
      </w:r>
      <w:r w:rsidR="003B0B73">
        <w:rPr>
          <w:rFonts w:ascii="Times" w:hAnsi="Times"/>
        </w:rPr>
        <w:t>edic Research Society, February</w:t>
      </w:r>
      <w:r>
        <w:rPr>
          <w:rFonts w:ascii="Times" w:hAnsi="Times"/>
        </w:rPr>
        <w:t xml:space="preserve"> 2007 (San Diego, California), Poster </w:t>
      </w:r>
    </w:p>
    <w:p w14:paraId="77D5F661" w14:textId="77777777" w:rsidR="00706836" w:rsidRPr="002F6C92" w:rsidRDefault="00706836" w:rsidP="00706836">
      <w:pPr>
        <w:rPr>
          <w:rFonts w:ascii="Times" w:hAnsi="Times"/>
        </w:rPr>
      </w:pPr>
    </w:p>
    <w:p w14:paraId="6659DCCC" w14:textId="7A823DED" w:rsidR="00706836" w:rsidRDefault="00706836" w:rsidP="00706836">
      <w:pPr>
        <w:numPr>
          <w:ilvl w:val="0"/>
          <w:numId w:val="28"/>
        </w:numPr>
        <w:tabs>
          <w:tab w:val="clear" w:pos="3240"/>
        </w:tabs>
        <w:ind w:left="1440" w:hanging="720"/>
        <w:rPr>
          <w:rFonts w:ascii="Times" w:hAnsi="Times"/>
        </w:rPr>
      </w:pPr>
      <w:r>
        <w:rPr>
          <w:rFonts w:ascii="Times" w:hAnsi="Times"/>
          <w:b/>
        </w:rPr>
        <w:t>Fayyazi, A.H.</w:t>
      </w:r>
      <w:r>
        <w:rPr>
          <w:rFonts w:ascii="Times" w:hAnsi="Times"/>
        </w:rPr>
        <w:t>, Ordway, N.R., Rim, B.C., and Tan, R.: “</w:t>
      </w:r>
      <w:r w:rsidRPr="003006B4">
        <w:rPr>
          <w:rFonts w:ascii="Times" w:hAnsi="Times"/>
        </w:rPr>
        <w:t>Evaluation of Magnetic Resonance Imaging Techniques for Reduction of Artifact Surrounding Cervical Total Disc Arthroplasty</w:t>
      </w:r>
      <w:r>
        <w:rPr>
          <w:rFonts w:ascii="Times" w:hAnsi="Times"/>
        </w:rPr>
        <w:t>”, S</w:t>
      </w:r>
      <w:r w:rsidR="003B0B73">
        <w:rPr>
          <w:rFonts w:ascii="Times" w:hAnsi="Times"/>
        </w:rPr>
        <w:t xml:space="preserve">pine Arthroplasty Society, May </w:t>
      </w:r>
      <w:r>
        <w:rPr>
          <w:rFonts w:ascii="Times" w:hAnsi="Times"/>
        </w:rPr>
        <w:t>2007 (Berlin,</w:t>
      </w:r>
      <w:r w:rsidR="003B0B73">
        <w:rPr>
          <w:rFonts w:ascii="Times" w:hAnsi="Times"/>
        </w:rPr>
        <w:t xml:space="preserve"> </w:t>
      </w:r>
      <w:r>
        <w:rPr>
          <w:rFonts w:ascii="Times" w:hAnsi="Times"/>
        </w:rPr>
        <w:t>Germany), Poster</w:t>
      </w:r>
    </w:p>
    <w:p w14:paraId="20787E2A" w14:textId="77777777" w:rsidR="00706836" w:rsidRDefault="00706836" w:rsidP="00706836">
      <w:pPr>
        <w:rPr>
          <w:rFonts w:ascii="Times" w:hAnsi="Times"/>
        </w:rPr>
      </w:pPr>
    </w:p>
    <w:p w14:paraId="498CD4FE" w14:textId="691CD208" w:rsidR="00706836" w:rsidRDefault="00706836" w:rsidP="00706836">
      <w:pPr>
        <w:numPr>
          <w:ilvl w:val="0"/>
          <w:numId w:val="28"/>
        </w:numPr>
        <w:tabs>
          <w:tab w:val="clear" w:pos="3240"/>
        </w:tabs>
        <w:ind w:left="1440" w:hanging="720"/>
        <w:rPr>
          <w:rFonts w:ascii="Times" w:hAnsi="Times"/>
        </w:rPr>
      </w:pPr>
      <w:bookmarkStart w:id="3" w:name="OLE_LINK3"/>
      <w:r w:rsidRPr="00004ED8">
        <w:rPr>
          <w:rFonts w:ascii="Times" w:hAnsi="Times"/>
        </w:rPr>
        <w:t>Ordway</w:t>
      </w:r>
      <w:r>
        <w:rPr>
          <w:rFonts w:ascii="Times" w:hAnsi="Times"/>
        </w:rPr>
        <w:t>, N.R.</w:t>
      </w:r>
      <w:r w:rsidRPr="00004ED8">
        <w:rPr>
          <w:rFonts w:ascii="Times" w:hAnsi="Times"/>
        </w:rPr>
        <w:t xml:space="preserve">, </w:t>
      </w:r>
      <w:r w:rsidRPr="00004ED8">
        <w:rPr>
          <w:rFonts w:ascii="Times" w:hAnsi="Times"/>
          <w:b/>
        </w:rPr>
        <w:t>Fayyaz</w:t>
      </w:r>
      <w:r w:rsidRPr="00004ED8">
        <w:rPr>
          <w:rFonts w:ascii="Times" w:hAnsi="Times"/>
        </w:rPr>
        <w:t>i,</w:t>
      </w:r>
      <w:r w:rsidRPr="00004ED8">
        <w:rPr>
          <w:rFonts w:ascii="Times" w:hAnsi="Times"/>
          <w:b/>
        </w:rPr>
        <w:t xml:space="preserve"> A.H.</w:t>
      </w:r>
      <w:r w:rsidR="003B0B73">
        <w:rPr>
          <w:rFonts w:ascii="Times" w:hAnsi="Times"/>
        </w:rPr>
        <w:t>,</w:t>
      </w:r>
      <w:r w:rsidRPr="00004ED8">
        <w:rPr>
          <w:rFonts w:ascii="Times" w:hAnsi="Times"/>
        </w:rPr>
        <w:t xml:space="preserve"> Rim, </w:t>
      </w:r>
      <w:r>
        <w:rPr>
          <w:rFonts w:ascii="Times" w:hAnsi="Times"/>
        </w:rPr>
        <w:t>B.C.</w:t>
      </w:r>
      <w:r w:rsidRPr="00004ED8">
        <w:rPr>
          <w:rFonts w:ascii="Times" w:hAnsi="Times"/>
        </w:rPr>
        <w:t xml:space="preserve">, Tan, </w:t>
      </w:r>
      <w:r>
        <w:rPr>
          <w:rFonts w:ascii="Times" w:hAnsi="Times"/>
        </w:rPr>
        <w:t>R., Hickman, R.: “</w:t>
      </w:r>
      <w:bookmarkEnd w:id="3"/>
      <w:r w:rsidRPr="00004ED8">
        <w:rPr>
          <w:rFonts w:ascii="Times" w:hAnsi="Times"/>
        </w:rPr>
        <w:t xml:space="preserve">Correlation of Prodisc-C Failure Strength </w:t>
      </w:r>
      <w:r w:rsidR="003B0B73" w:rsidRPr="00004ED8">
        <w:rPr>
          <w:rFonts w:ascii="Times" w:hAnsi="Times"/>
        </w:rPr>
        <w:t>with</w:t>
      </w:r>
      <w:r w:rsidRPr="00004ED8">
        <w:rPr>
          <w:rFonts w:ascii="Times" w:hAnsi="Times"/>
        </w:rPr>
        <w:t xml:space="preserve"> Bone Mineral Content and Endplate Strength</w:t>
      </w:r>
      <w:r>
        <w:rPr>
          <w:rFonts w:ascii="Times" w:hAnsi="Times"/>
        </w:rPr>
        <w:t>”,</w:t>
      </w:r>
      <w:r w:rsidRPr="00004ED8">
        <w:rPr>
          <w:rFonts w:ascii="Times" w:hAnsi="Times"/>
        </w:rPr>
        <w:t xml:space="preserve"> </w:t>
      </w:r>
      <w:r w:rsidR="003B0B73">
        <w:rPr>
          <w:rFonts w:ascii="Times" w:hAnsi="Times"/>
        </w:rPr>
        <w:t>Spine Arthroplasty Society, May</w:t>
      </w:r>
      <w:r>
        <w:rPr>
          <w:rFonts w:ascii="Times" w:hAnsi="Times"/>
        </w:rPr>
        <w:t xml:space="preserve"> 2007 (Berlin,</w:t>
      </w:r>
      <w:r w:rsidR="003B0B73">
        <w:rPr>
          <w:rFonts w:ascii="Times" w:hAnsi="Times"/>
        </w:rPr>
        <w:t xml:space="preserve"> </w:t>
      </w:r>
      <w:r>
        <w:rPr>
          <w:rFonts w:ascii="Times" w:hAnsi="Times"/>
        </w:rPr>
        <w:t>Germany), Poster</w:t>
      </w:r>
    </w:p>
    <w:p w14:paraId="3AD3F5E8" w14:textId="77777777" w:rsidR="00706836" w:rsidRPr="00004ED8" w:rsidRDefault="00706836" w:rsidP="00706836">
      <w:pPr>
        <w:ind w:left="720"/>
        <w:rPr>
          <w:rFonts w:ascii="Times" w:hAnsi="Times"/>
        </w:rPr>
      </w:pPr>
    </w:p>
    <w:p w14:paraId="708D92C1" w14:textId="42AB7494" w:rsidR="00706836" w:rsidRDefault="00706836" w:rsidP="00706836">
      <w:pPr>
        <w:numPr>
          <w:ilvl w:val="0"/>
          <w:numId w:val="28"/>
        </w:numPr>
        <w:tabs>
          <w:tab w:val="clear" w:pos="3240"/>
        </w:tabs>
        <w:ind w:left="1440" w:hanging="720"/>
        <w:rPr>
          <w:rFonts w:ascii="Times" w:hAnsi="Times"/>
        </w:rPr>
      </w:pPr>
      <w:r w:rsidRPr="00004ED8">
        <w:rPr>
          <w:rFonts w:ascii="Times" w:hAnsi="Times"/>
        </w:rPr>
        <w:t>Ordway</w:t>
      </w:r>
      <w:r>
        <w:rPr>
          <w:rFonts w:ascii="Times" w:hAnsi="Times"/>
        </w:rPr>
        <w:t>, N.R.</w:t>
      </w:r>
      <w:r w:rsidRPr="00004ED8">
        <w:rPr>
          <w:rFonts w:ascii="Times" w:hAnsi="Times"/>
        </w:rPr>
        <w:t xml:space="preserve">, </w:t>
      </w:r>
      <w:r w:rsidRPr="00004ED8">
        <w:rPr>
          <w:rFonts w:ascii="Times" w:hAnsi="Times"/>
          <w:b/>
        </w:rPr>
        <w:t>Fayyaz</w:t>
      </w:r>
      <w:r w:rsidRPr="00004ED8">
        <w:rPr>
          <w:rFonts w:ascii="Times" w:hAnsi="Times"/>
        </w:rPr>
        <w:t>i,</w:t>
      </w:r>
      <w:r w:rsidRPr="00004ED8">
        <w:rPr>
          <w:rFonts w:ascii="Times" w:hAnsi="Times"/>
          <w:b/>
        </w:rPr>
        <w:t xml:space="preserve"> A.H.</w:t>
      </w:r>
      <w:r>
        <w:rPr>
          <w:rFonts w:ascii="Times" w:hAnsi="Times"/>
        </w:rPr>
        <w:t xml:space="preserve">, </w:t>
      </w:r>
      <w:r w:rsidRPr="00004ED8">
        <w:rPr>
          <w:rFonts w:ascii="Times" w:hAnsi="Times"/>
        </w:rPr>
        <w:t xml:space="preserve">Rim, </w:t>
      </w:r>
      <w:r>
        <w:rPr>
          <w:rFonts w:ascii="Times" w:hAnsi="Times"/>
        </w:rPr>
        <w:t>B.C.</w:t>
      </w:r>
      <w:r w:rsidRPr="00004ED8">
        <w:rPr>
          <w:rFonts w:ascii="Times" w:hAnsi="Times"/>
        </w:rPr>
        <w:t xml:space="preserve">, Tan, </w:t>
      </w:r>
      <w:r>
        <w:rPr>
          <w:rFonts w:ascii="Times" w:hAnsi="Times"/>
        </w:rPr>
        <w:t>R., Hickman, R.: “</w:t>
      </w:r>
      <w:r w:rsidRPr="00004ED8">
        <w:rPr>
          <w:rFonts w:ascii="Times" w:hAnsi="Times"/>
        </w:rPr>
        <w:t>The Effect of Endplate Preparation and Fatigue on the Implant-Bone Interface of a Prodisc-C Total Disc Replacement</w:t>
      </w:r>
      <w:r>
        <w:rPr>
          <w:rFonts w:ascii="Times" w:hAnsi="Times"/>
        </w:rPr>
        <w:t>”,</w:t>
      </w:r>
      <w:r w:rsidRPr="00004ED8">
        <w:rPr>
          <w:rFonts w:ascii="Times" w:hAnsi="Times"/>
        </w:rPr>
        <w:t xml:space="preserve"> </w:t>
      </w:r>
      <w:r>
        <w:rPr>
          <w:rFonts w:ascii="Times" w:hAnsi="Times"/>
        </w:rPr>
        <w:t>S</w:t>
      </w:r>
      <w:r w:rsidR="003B0B73">
        <w:rPr>
          <w:rFonts w:ascii="Times" w:hAnsi="Times"/>
        </w:rPr>
        <w:t xml:space="preserve">pine Arthroplasty Society, May </w:t>
      </w:r>
      <w:r>
        <w:rPr>
          <w:rFonts w:ascii="Times" w:hAnsi="Times"/>
        </w:rPr>
        <w:t>2007 (Berlin, Germany), Poster</w:t>
      </w:r>
    </w:p>
    <w:p w14:paraId="0243EF47" w14:textId="77777777" w:rsidR="00706836" w:rsidRDefault="00706836" w:rsidP="00706836">
      <w:pPr>
        <w:rPr>
          <w:rFonts w:ascii="Times" w:hAnsi="Times"/>
        </w:rPr>
      </w:pPr>
    </w:p>
    <w:p w14:paraId="033F1F55" w14:textId="30A94311" w:rsidR="00706836" w:rsidRPr="002F6C92" w:rsidRDefault="00706836" w:rsidP="00706836">
      <w:pPr>
        <w:numPr>
          <w:ilvl w:val="0"/>
          <w:numId w:val="28"/>
        </w:numPr>
        <w:tabs>
          <w:tab w:val="clear" w:pos="3240"/>
        </w:tabs>
        <w:ind w:left="1440" w:hanging="720"/>
        <w:rPr>
          <w:rFonts w:ascii="Times" w:hAnsi="Times"/>
        </w:rPr>
      </w:pPr>
      <w:r w:rsidRPr="003E583B">
        <w:rPr>
          <w:noProof/>
        </w:rPr>
        <w:t xml:space="preserve">Park, </w:t>
      </w:r>
      <w:r>
        <w:rPr>
          <w:noProof/>
        </w:rPr>
        <w:t>S.A.</w:t>
      </w:r>
      <w:r w:rsidRPr="003E583B">
        <w:rPr>
          <w:noProof/>
        </w:rPr>
        <w:t>, Ordway, N</w:t>
      </w:r>
      <w:r>
        <w:rPr>
          <w:noProof/>
        </w:rPr>
        <w:t>.</w:t>
      </w:r>
      <w:r w:rsidRPr="003E583B">
        <w:rPr>
          <w:noProof/>
        </w:rPr>
        <w:t xml:space="preserve">R., </w:t>
      </w:r>
      <w:r w:rsidRPr="002F6C92">
        <w:rPr>
          <w:b/>
          <w:noProof/>
        </w:rPr>
        <w:t>Fayyazi, A.H.</w:t>
      </w:r>
      <w:r>
        <w:rPr>
          <w:noProof/>
        </w:rPr>
        <w:t>: “</w:t>
      </w:r>
      <w:r w:rsidRPr="002F6C92">
        <w:rPr>
          <w:noProof/>
        </w:rPr>
        <w:t>Intervertebral Kinematics following Lumbar Discectomy: Preliminary Study of 1-year follow-up</w:t>
      </w:r>
      <w:r>
        <w:rPr>
          <w:noProof/>
        </w:rPr>
        <w:t>”, International Meeting of Advanced Spine Technique, July 2007 (Nassau, Bahamas), E-Poster</w:t>
      </w:r>
    </w:p>
    <w:p w14:paraId="27A1BDA0" w14:textId="77777777" w:rsidR="00706836" w:rsidRDefault="00706836" w:rsidP="00706836">
      <w:pPr>
        <w:rPr>
          <w:rFonts w:ascii="Times" w:hAnsi="Times"/>
        </w:rPr>
      </w:pPr>
    </w:p>
    <w:p w14:paraId="02F46104" w14:textId="03D8D67E" w:rsidR="00706836" w:rsidRDefault="00706836" w:rsidP="00706836">
      <w:pPr>
        <w:numPr>
          <w:ilvl w:val="0"/>
          <w:numId w:val="28"/>
        </w:numPr>
        <w:tabs>
          <w:tab w:val="clear" w:pos="3240"/>
        </w:tabs>
        <w:ind w:left="1440" w:hanging="720"/>
        <w:rPr>
          <w:rFonts w:ascii="Times" w:hAnsi="Times"/>
        </w:rPr>
      </w:pPr>
      <w:r w:rsidRPr="00004ED8">
        <w:rPr>
          <w:rFonts w:ascii="Times" w:hAnsi="Times"/>
        </w:rPr>
        <w:t>Ordway</w:t>
      </w:r>
      <w:r>
        <w:rPr>
          <w:rFonts w:ascii="Times" w:hAnsi="Times"/>
        </w:rPr>
        <w:t>, N.R.</w:t>
      </w:r>
      <w:r w:rsidRPr="00004ED8">
        <w:rPr>
          <w:rFonts w:ascii="Times" w:hAnsi="Times"/>
        </w:rPr>
        <w:t xml:space="preserve">, </w:t>
      </w:r>
      <w:r w:rsidRPr="00004ED8">
        <w:rPr>
          <w:rFonts w:ascii="Times" w:hAnsi="Times"/>
          <w:b/>
        </w:rPr>
        <w:t>Fayyaz</w:t>
      </w:r>
      <w:r w:rsidRPr="00004ED8">
        <w:rPr>
          <w:rFonts w:ascii="Times" w:hAnsi="Times"/>
        </w:rPr>
        <w:t>i,</w:t>
      </w:r>
      <w:r w:rsidRPr="00004ED8">
        <w:rPr>
          <w:rFonts w:ascii="Times" w:hAnsi="Times"/>
          <w:b/>
        </w:rPr>
        <w:t xml:space="preserve"> A.H.</w:t>
      </w:r>
      <w:r>
        <w:rPr>
          <w:rFonts w:ascii="Times" w:hAnsi="Times"/>
        </w:rPr>
        <w:t xml:space="preserve">, </w:t>
      </w:r>
      <w:r w:rsidRPr="00004ED8">
        <w:rPr>
          <w:rFonts w:ascii="Times" w:hAnsi="Times"/>
        </w:rPr>
        <w:t xml:space="preserve">Rim, </w:t>
      </w:r>
      <w:r>
        <w:rPr>
          <w:rFonts w:ascii="Times" w:hAnsi="Times"/>
        </w:rPr>
        <w:t>B.C.</w:t>
      </w:r>
      <w:r w:rsidRPr="00004ED8">
        <w:rPr>
          <w:rFonts w:ascii="Times" w:hAnsi="Times"/>
        </w:rPr>
        <w:t xml:space="preserve">, Tan, </w:t>
      </w:r>
      <w:r>
        <w:rPr>
          <w:rFonts w:ascii="Times" w:hAnsi="Times"/>
        </w:rPr>
        <w:t>R., Hickman, R.: “</w:t>
      </w:r>
      <w:r w:rsidRPr="002F6C92">
        <w:rPr>
          <w:rFonts w:ascii="Times" w:hAnsi="Times"/>
        </w:rPr>
        <w:t>Biomechanical Analysis of Anterior Cervical Implant Subsidence with Repetitive Compressive Force</w:t>
      </w:r>
      <w:r>
        <w:rPr>
          <w:rFonts w:ascii="Times" w:hAnsi="Times"/>
        </w:rPr>
        <w:t xml:space="preserve">”, </w:t>
      </w:r>
      <w:r>
        <w:rPr>
          <w:noProof/>
        </w:rPr>
        <w:t>International Meeting of Advanced Spine Technique, July 2007 (Nassau, Bahamas), E-Poster</w:t>
      </w:r>
    </w:p>
    <w:p w14:paraId="743A83A2" w14:textId="77777777" w:rsidR="00706836" w:rsidRDefault="00706836" w:rsidP="00706836">
      <w:pPr>
        <w:rPr>
          <w:rFonts w:ascii="Times" w:hAnsi="Times"/>
        </w:rPr>
      </w:pPr>
    </w:p>
    <w:p w14:paraId="03D8CC01" w14:textId="67E2300D" w:rsidR="00706836" w:rsidRPr="002F6C92" w:rsidRDefault="00706836" w:rsidP="00706836">
      <w:pPr>
        <w:numPr>
          <w:ilvl w:val="0"/>
          <w:numId w:val="28"/>
        </w:numPr>
        <w:tabs>
          <w:tab w:val="clear" w:pos="3240"/>
        </w:tabs>
        <w:ind w:left="1440" w:hanging="720"/>
        <w:rPr>
          <w:rFonts w:ascii="Times" w:hAnsi="Times"/>
        </w:rPr>
      </w:pPr>
      <w:r w:rsidRPr="00004ED8">
        <w:rPr>
          <w:rFonts w:ascii="Times" w:hAnsi="Times"/>
        </w:rPr>
        <w:t>Ordway</w:t>
      </w:r>
      <w:r>
        <w:rPr>
          <w:rFonts w:ascii="Times" w:hAnsi="Times"/>
        </w:rPr>
        <w:t>, N.R.</w:t>
      </w:r>
      <w:r w:rsidRPr="00004ED8">
        <w:rPr>
          <w:rFonts w:ascii="Times" w:hAnsi="Times"/>
        </w:rPr>
        <w:t xml:space="preserve">, </w:t>
      </w:r>
      <w:r w:rsidRPr="00004ED8">
        <w:rPr>
          <w:rFonts w:ascii="Times" w:hAnsi="Times"/>
          <w:b/>
        </w:rPr>
        <w:t>Fayyaz</w:t>
      </w:r>
      <w:r w:rsidRPr="00004ED8">
        <w:rPr>
          <w:rFonts w:ascii="Times" w:hAnsi="Times"/>
        </w:rPr>
        <w:t>i,</w:t>
      </w:r>
      <w:r w:rsidRPr="00004ED8">
        <w:rPr>
          <w:rFonts w:ascii="Times" w:hAnsi="Times"/>
          <w:b/>
        </w:rPr>
        <w:t xml:space="preserve"> A.H.</w:t>
      </w:r>
      <w:r>
        <w:rPr>
          <w:rFonts w:ascii="Times" w:hAnsi="Times"/>
        </w:rPr>
        <w:t xml:space="preserve">, </w:t>
      </w:r>
      <w:r w:rsidRPr="00004ED8">
        <w:rPr>
          <w:rFonts w:ascii="Times" w:hAnsi="Times"/>
        </w:rPr>
        <w:t xml:space="preserve">Rim, </w:t>
      </w:r>
      <w:r>
        <w:rPr>
          <w:rFonts w:ascii="Times" w:hAnsi="Times"/>
        </w:rPr>
        <w:t>B.C.</w:t>
      </w:r>
      <w:r w:rsidRPr="00004ED8">
        <w:rPr>
          <w:rFonts w:ascii="Times" w:hAnsi="Times"/>
        </w:rPr>
        <w:t xml:space="preserve">, Tan, </w:t>
      </w:r>
      <w:r>
        <w:rPr>
          <w:rFonts w:ascii="Times" w:hAnsi="Times"/>
        </w:rPr>
        <w:t>R., Hickman, R.: “</w:t>
      </w:r>
      <w:r w:rsidRPr="00004ED8">
        <w:rPr>
          <w:rFonts w:ascii="Times" w:hAnsi="Times"/>
        </w:rPr>
        <w:t>The Effect of Endplate Preparation and Fatigue on the Implant-Bone Interface of a Prodisc-C Total Disc Replacement</w:t>
      </w:r>
      <w:r>
        <w:rPr>
          <w:rFonts w:ascii="Times" w:hAnsi="Times"/>
        </w:rPr>
        <w:t>”,</w:t>
      </w:r>
      <w:r w:rsidRPr="00004ED8">
        <w:rPr>
          <w:rFonts w:ascii="Times" w:hAnsi="Times"/>
        </w:rPr>
        <w:t xml:space="preserve"> </w:t>
      </w:r>
      <w:r>
        <w:rPr>
          <w:noProof/>
        </w:rPr>
        <w:t>International Meeting of A</w:t>
      </w:r>
      <w:r w:rsidR="003B0B73">
        <w:rPr>
          <w:noProof/>
        </w:rPr>
        <w:t>dvanced Spine Technique, July</w:t>
      </w:r>
      <w:r>
        <w:rPr>
          <w:noProof/>
        </w:rPr>
        <w:t xml:space="preserve"> 2007 (Nassau, Bahamas), E-Poster</w:t>
      </w:r>
    </w:p>
    <w:p w14:paraId="2F16E701" w14:textId="77777777" w:rsidR="00706836" w:rsidRDefault="00706836" w:rsidP="00706836">
      <w:pPr>
        <w:rPr>
          <w:rFonts w:ascii="Times" w:hAnsi="Times"/>
        </w:rPr>
      </w:pPr>
    </w:p>
    <w:p w14:paraId="1CA8E463" w14:textId="23509A03" w:rsidR="00706836" w:rsidRDefault="00706836" w:rsidP="00706836">
      <w:pPr>
        <w:numPr>
          <w:ilvl w:val="0"/>
          <w:numId w:val="28"/>
        </w:numPr>
        <w:tabs>
          <w:tab w:val="clear" w:pos="3240"/>
        </w:tabs>
        <w:ind w:left="1440" w:hanging="720"/>
        <w:rPr>
          <w:rFonts w:ascii="Times" w:hAnsi="Times"/>
        </w:rPr>
      </w:pPr>
      <w:r>
        <w:rPr>
          <w:rFonts w:ascii="Times" w:hAnsi="Times"/>
          <w:b/>
        </w:rPr>
        <w:t>Fayyazi, A.H.</w:t>
      </w:r>
      <w:r>
        <w:rPr>
          <w:rFonts w:ascii="Times" w:hAnsi="Times"/>
        </w:rPr>
        <w:t>, Ordway, N.R., Fredrickson, B.E., &amp; Yuan, H.A.: “</w:t>
      </w:r>
      <w:r w:rsidRPr="0050484A">
        <w:rPr>
          <w:rFonts w:ascii="Times" w:hAnsi="Times"/>
        </w:rPr>
        <w:t>In Vivo Biomechanical Evaluation of Third Generation Anterior Cervical Plate: A Radiostereometric Analysis</w:t>
      </w:r>
      <w:r>
        <w:rPr>
          <w:rFonts w:ascii="Times" w:hAnsi="Times"/>
        </w:rPr>
        <w:t>”, World Spine, August 2007 (Istanbul, Turkey)</w:t>
      </w:r>
      <w:r w:rsidR="003B0B73">
        <w:rPr>
          <w:rFonts w:ascii="Times" w:hAnsi="Times"/>
        </w:rPr>
        <w:t>,</w:t>
      </w:r>
      <w:r>
        <w:rPr>
          <w:rFonts w:ascii="Times" w:hAnsi="Times"/>
        </w:rPr>
        <w:t xml:space="preserve"> Podium Presentation</w:t>
      </w:r>
    </w:p>
    <w:p w14:paraId="164E6756" w14:textId="77777777" w:rsidR="00706836" w:rsidRDefault="00706836" w:rsidP="00706836">
      <w:pPr>
        <w:rPr>
          <w:rFonts w:ascii="Times" w:hAnsi="Times"/>
        </w:rPr>
      </w:pPr>
    </w:p>
    <w:p w14:paraId="58DEF8A7" w14:textId="77777777" w:rsidR="00706836" w:rsidRDefault="00706836" w:rsidP="00706836">
      <w:pPr>
        <w:rPr>
          <w:rFonts w:ascii="Times" w:hAnsi="Times"/>
        </w:rPr>
      </w:pPr>
    </w:p>
    <w:p w14:paraId="7CF5F129" w14:textId="77777777" w:rsidR="00706836" w:rsidRDefault="00706836" w:rsidP="00706836">
      <w:pPr>
        <w:rPr>
          <w:rFonts w:ascii="Times" w:hAnsi="Times"/>
        </w:rPr>
      </w:pPr>
    </w:p>
    <w:p w14:paraId="0231B194" w14:textId="77777777" w:rsidR="00706836" w:rsidRDefault="00706836" w:rsidP="00706836">
      <w:pPr>
        <w:rPr>
          <w:rFonts w:ascii="Times" w:hAnsi="Times"/>
        </w:rPr>
      </w:pPr>
    </w:p>
    <w:p w14:paraId="47761BA9" w14:textId="77777777" w:rsidR="00706836" w:rsidRDefault="00706836" w:rsidP="00706836">
      <w:pPr>
        <w:rPr>
          <w:rFonts w:ascii="Times" w:hAnsi="Times"/>
          <w:b/>
          <w:u w:val="single"/>
        </w:rPr>
      </w:pPr>
      <w:r>
        <w:rPr>
          <w:rFonts w:ascii="Times" w:hAnsi="Times"/>
          <w:b/>
          <w:u w:val="single"/>
        </w:rPr>
        <w:lastRenderedPageBreak/>
        <w:t>PRESENTATIONS (continued)</w:t>
      </w:r>
    </w:p>
    <w:p w14:paraId="190FF246" w14:textId="77777777" w:rsidR="00706836" w:rsidRDefault="00706836" w:rsidP="00706836">
      <w:pPr>
        <w:rPr>
          <w:rFonts w:ascii="Times" w:hAnsi="Times"/>
        </w:rPr>
      </w:pPr>
    </w:p>
    <w:p w14:paraId="13CE23AD" w14:textId="718E9745" w:rsidR="00706836" w:rsidRDefault="00706836" w:rsidP="00706836">
      <w:pPr>
        <w:numPr>
          <w:ilvl w:val="0"/>
          <w:numId w:val="28"/>
        </w:numPr>
        <w:tabs>
          <w:tab w:val="clear" w:pos="3240"/>
        </w:tabs>
        <w:ind w:left="1440" w:hanging="720"/>
        <w:rPr>
          <w:rFonts w:ascii="Times" w:hAnsi="Times"/>
        </w:rPr>
      </w:pPr>
      <w:r>
        <w:rPr>
          <w:rFonts w:ascii="Times" w:hAnsi="Times"/>
          <w:b/>
        </w:rPr>
        <w:t>Fayyazi, A.H.</w:t>
      </w:r>
      <w:r>
        <w:rPr>
          <w:rFonts w:ascii="Times" w:hAnsi="Times"/>
        </w:rPr>
        <w:t>, Ordway, N.R., Fredrickson, B.E., &amp; Yuan, H.A.: “</w:t>
      </w:r>
      <w:r w:rsidRPr="0050484A">
        <w:rPr>
          <w:rFonts w:ascii="Times" w:hAnsi="Times"/>
        </w:rPr>
        <w:t>Radiostereometric Analysis of Postoperative Motion Following Application of Dynesys Dynamic Posterior Stabilization System for Treatment of Degenerative Spondylolisthesis</w:t>
      </w:r>
      <w:r>
        <w:rPr>
          <w:rFonts w:ascii="Times" w:hAnsi="Times"/>
        </w:rPr>
        <w:t>”, World Spine, August 2007 (Istanbul, Turkey), E-Poster</w:t>
      </w:r>
    </w:p>
    <w:p w14:paraId="663B58D2" w14:textId="77777777" w:rsidR="00706836" w:rsidRDefault="00706836" w:rsidP="00706836">
      <w:pPr>
        <w:rPr>
          <w:rFonts w:ascii="Times" w:hAnsi="Times"/>
        </w:rPr>
      </w:pPr>
    </w:p>
    <w:p w14:paraId="0DCB5A3E" w14:textId="1C76F441" w:rsidR="00706836" w:rsidRDefault="00706836" w:rsidP="00706836">
      <w:pPr>
        <w:numPr>
          <w:ilvl w:val="0"/>
          <w:numId w:val="28"/>
        </w:numPr>
        <w:tabs>
          <w:tab w:val="clear" w:pos="3240"/>
        </w:tabs>
        <w:ind w:left="1440" w:hanging="720"/>
        <w:rPr>
          <w:rFonts w:ascii="Times" w:hAnsi="Times"/>
        </w:rPr>
      </w:pPr>
      <w:r w:rsidRPr="00004ED8">
        <w:rPr>
          <w:rFonts w:ascii="Times" w:hAnsi="Times"/>
          <w:b/>
        </w:rPr>
        <w:t>Fayyaz</w:t>
      </w:r>
      <w:r w:rsidRPr="00004ED8">
        <w:rPr>
          <w:rFonts w:ascii="Times" w:hAnsi="Times"/>
        </w:rPr>
        <w:t>i,</w:t>
      </w:r>
      <w:r w:rsidRPr="00004ED8">
        <w:rPr>
          <w:rFonts w:ascii="Times" w:hAnsi="Times"/>
          <w:b/>
        </w:rPr>
        <w:t xml:space="preserve"> A.H</w:t>
      </w:r>
      <w:r>
        <w:rPr>
          <w:rFonts w:ascii="Times" w:hAnsi="Times"/>
          <w:b/>
        </w:rPr>
        <w:t>.</w:t>
      </w:r>
      <w:r>
        <w:rPr>
          <w:rFonts w:ascii="Times" w:hAnsi="Times"/>
        </w:rPr>
        <w:t xml:space="preserve">, </w:t>
      </w:r>
      <w:r w:rsidRPr="00004ED8">
        <w:rPr>
          <w:rFonts w:ascii="Times" w:hAnsi="Times"/>
        </w:rPr>
        <w:t>Ordway</w:t>
      </w:r>
      <w:r>
        <w:rPr>
          <w:rFonts w:ascii="Times" w:hAnsi="Times"/>
        </w:rPr>
        <w:t>, N.R.</w:t>
      </w:r>
      <w:r w:rsidRPr="00004ED8">
        <w:rPr>
          <w:rFonts w:ascii="Times" w:hAnsi="Times"/>
        </w:rPr>
        <w:t>,</w:t>
      </w:r>
      <w:r>
        <w:rPr>
          <w:rFonts w:ascii="Times" w:hAnsi="Times"/>
        </w:rPr>
        <w:t xml:space="preserve"> </w:t>
      </w:r>
      <w:r w:rsidRPr="00004ED8">
        <w:rPr>
          <w:rFonts w:ascii="Times" w:hAnsi="Times"/>
        </w:rPr>
        <w:t xml:space="preserve">Rim, </w:t>
      </w:r>
      <w:r>
        <w:rPr>
          <w:rFonts w:ascii="Times" w:hAnsi="Times"/>
        </w:rPr>
        <w:t>B.C.</w:t>
      </w:r>
      <w:r w:rsidRPr="00004ED8">
        <w:rPr>
          <w:rFonts w:ascii="Times" w:hAnsi="Times"/>
        </w:rPr>
        <w:t xml:space="preserve">, Tan, </w:t>
      </w:r>
      <w:r>
        <w:rPr>
          <w:rFonts w:ascii="Times" w:hAnsi="Times"/>
        </w:rPr>
        <w:t>R., &amp; Hickman, R.: “</w:t>
      </w:r>
      <w:r w:rsidRPr="00004ED8">
        <w:rPr>
          <w:rFonts w:ascii="Times" w:hAnsi="Times"/>
        </w:rPr>
        <w:t>The Effect of Endplate Preparation and Fatigue on the Implant-Bone Interface of a Prodisc-C Total Disc Replacement</w:t>
      </w:r>
      <w:r w:rsidR="003B0B73">
        <w:rPr>
          <w:rFonts w:ascii="Times" w:hAnsi="Times"/>
        </w:rPr>
        <w:t>”, World Spine, August</w:t>
      </w:r>
      <w:r>
        <w:rPr>
          <w:rFonts w:ascii="Times" w:hAnsi="Times"/>
        </w:rPr>
        <w:t xml:space="preserve"> 2007 (Istanbul, Turkey), Podium Presentation</w:t>
      </w:r>
    </w:p>
    <w:p w14:paraId="4D51A9DB" w14:textId="77777777" w:rsidR="00706836" w:rsidRDefault="00706836" w:rsidP="00706836">
      <w:pPr>
        <w:rPr>
          <w:rFonts w:ascii="Times" w:hAnsi="Times"/>
        </w:rPr>
      </w:pPr>
    </w:p>
    <w:p w14:paraId="50EE0C47" w14:textId="1A85292C" w:rsidR="00706836" w:rsidRPr="00B46B65" w:rsidRDefault="00706836" w:rsidP="00706836">
      <w:pPr>
        <w:numPr>
          <w:ilvl w:val="0"/>
          <w:numId w:val="28"/>
        </w:numPr>
        <w:tabs>
          <w:tab w:val="clear" w:pos="3240"/>
        </w:tabs>
        <w:ind w:left="1440" w:hanging="720"/>
        <w:rPr>
          <w:rFonts w:ascii="Times" w:hAnsi="Times"/>
        </w:rPr>
      </w:pPr>
      <w:r w:rsidRPr="00B46B65">
        <w:rPr>
          <w:rFonts w:ascii="Times" w:hAnsi="Times"/>
        </w:rPr>
        <w:t>Park,</w:t>
      </w:r>
      <w:r>
        <w:rPr>
          <w:rFonts w:ascii="Times" w:hAnsi="Times"/>
        </w:rPr>
        <w:t xml:space="preserve"> S.A., </w:t>
      </w:r>
      <w:r w:rsidRPr="00B46B65">
        <w:rPr>
          <w:rFonts w:ascii="Times" w:hAnsi="Times"/>
        </w:rPr>
        <w:t>Ordway,</w:t>
      </w:r>
      <w:r>
        <w:rPr>
          <w:rFonts w:ascii="Times" w:hAnsi="Times"/>
        </w:rPr>
        <w:t xml:space="preserve"> N.R.,</w:t>
      </w:r>
      <w:r w:rsidRPr="00B46B65">
        <w:rPr>
          <w:rFonts w:ascii="Times" w:hAnsi="Times"/>
        </w:rPr>
        <w:t xml:space="preserve"> Calabrese, </w:t>
      </w:r>
      <w:r>
        <w:rPr>
          <w:rFonts w:ascii="Times" w:hAnsi="Times"/>
        </w:rPr>
        <w:t xml:space="preserve">J, </w:t>
      </w:r>
      <w:r w:rsidRPr="00B46B65">
        <w:rPr>
          <w:rFonts w:ascii="Times" w:hAnsi="Times"/>
        </w:rPr>
        <w:t>Yuan,</w:t>
      </w:r>
      <w:r>
        <w:rPr>
          <w:rFonts w:ascii="Times" w:hAnsi="Times"/>
        </w:rPr>
        <w:t xml:space="preserve"> H.A.</w:t>
      </w:r>
      <w:r w:rsidRPr="00B46B65">
        <w:rPr>
          <w:rFonts w:ascii="Times" w:hAnsi="Times"/>
        </w:rPr>
        <w:t xml:space="preserve"> </w:t>
      </w:r>
      <w:r>
        <w:rPr>
          <w:rFonts w:ascii="Times" w:hAnsi="Times"/>
        </w:rPr>
        <w:t>&amp;</w:t>
      </w:r>
      <w:r w:rsidRPr="00B46B65">
        <w:rPr>
          <w:rFonts w:ascii="Times" w:hAnsi="Times"/>
        </w:rPr>
        <w:t xml:space="preserve"> </w:t>
      </w:r>
      <w:r w:rsidRPr="00B46B65">
        <w:rPr>
          <w:rFonts w:ascii="Times" w:hAnsi="Times"/>
          <w:b/>
        </w:rPr>
        <w:t>Fayyazi, A.</w:t>
      </w:r>
      <w:r>
        <w:rPr>
          <w:rFonts w:ascii="Times" w:hAnsi="Times"/>
          <w:b/>
        </w:rPr>
        <w:t>H</w:t>
      </w:r>
      <w:r w:rsidRPr="00B46B65">
        <w:rPr>
          <w:rFonts w:ascii="Times" w:hAnsi="Times"/>
          <w:b/>
        </w:rPr>
        <w:t>.</w:t>
      </w:r>
      <w:r>
        <w:rPr>
          <w:rFonts w:ascii="Times" w:hAnsi="Times"/>
          <w:b/>
        </w:rPr>
        <w:t>:</w:t>
      </w:r>
      <w:r w:rsidRPr="00B46B65">
        <w:rPr>
          <w:rFonts w:ascii="Times" w:hAnsi="Times"/>
        </w:rPr>
        <w:t xml:space="preserve"> </w:t>
      </w:r>
      <w:r w:rsidRPr="00C93A03">
        <w:rPr>
          <w:rFonts w:ascii="Times" w:hAnsi="Times"/>
        </w:rPr>
        <w:t>"Can Intervertebral Kinem</w:t>
      </w:r>
      <w:r>
        <w:rPr>
          <w:rFonts w:ascii="Times" w:hAnsi="Times"/>
        </w:rPr>
        <w:t>atics Predict Clinical Outcome o</w:t>
      </w:r>
      <w:r w:rsidRPr="00C93A03">
        <w:rPr>
          <w:rFonts w:ascii="Times" w:hAnsi="Times"/>
        </w:rPr>
        <w:t>f Lumbar Discectomy?"</w:t>
      </w:r>
      <w:r>
        <w:rPr>
          <w:rFonts w:ascii="Times" w:hAnsi="Times"/>
        </w:rPr>
        <w:t>, American society of Biomechanics, August</w:t>
      </w:r>
      <w:r>
        <w:t xml:space="preserve"> 2007 (Stanford University), Poster</w:t>
      </w:r>
    </w:p>
    <w:p w14:paraId="5759D1D7" w14:textId="77777777" w:rsidR="00706836" w:rsidRDefault="00706836" w:rsidP="00706836">
      <w:pPr>
        <w:rPr>
          <w:rFonts w:ascii="Times" w:hAnsi="Times"/>
        </w:rPr>
      </w:pPr>
    </w:p>
    <w:p w14:paraId="2BD3FAFA" w14:textId="0189425F" w:rsidR="00706836" w:rsidRPr="00375680" w:rsidRDefault="00706836" w:rsidP="00706836">
      <w:pPr>
        <w:numPr>
          <w:ilvl w:val="0"/>
          <w:numId w:val="28"/>
        </w:numPr>
        <w:tabs>
          <w:tab w:val="clear" w:pos="3240"/>
        </w:tabs>
        <w:ind w:left="1440" w:hanging="720"/>
        <w:rPr>
          <w:rFonts w:ascii="Times" w:hAnsi="Times"/>
        </w:rPr>
      </w:pPr>
      <w:r w:rsidRPr="009B262B">
        <w:rPr>
          <w:iCs/>
        </w:rPr>
        <w:t>Park</w:t>
      </w:r>
      <w:r w:rsidRPr="009B262B">
        <w:t>,</w:t>
      </w:r>
      <w:r>
        <w:t xml:space="preserve"> S.A., </w:t>
      </w:r>
      <w:r w:rsidRPr="009B262B">
        <w:rPr>
          <w:iCs/>
        </w:rPr>
        <w:t>Ordway</w:t>
      </w:r>
      <w:r w:rsidRPr="009B262B">
        <w:t>,</w:t>
      </w:r>
      <w:r>
        <w:t xml:space="preserve"> N.R.,</w:t>
      </w:r>
      <w:r w:rsidRPr="009B262B">
        <w:rPr>
          <w:iCs/>
        </w:rPr>
        <w:t xml:space="preserve"> Yuan</w:t>
      </w:r>
      <w:r w:rsidRPr="009B262B">
        <w:t>,</w:t>
      </w:r>
      <w:r>
        <w:t xml:space="preserve"> H.A.,</w:t>
      </w:r>
      <w:r w:rsidRPr="009B262B">
        <w:t xml:space="preserve"> </w:t>
      </w:r>
      <w:r w:rsidRPr="009B262B">
        <w:rPr>
          <w:iCs/>
        </w:rPr>
        <w:t>Fredrickson</w:t>
      </w:r>
      <w:r w:rsidRPr="009B262B">
        <w:t>,</w:t>
      </w:r>
      <w:r>
        <w:t xml:space="preserve"> B.E., Sun, M., </w:t>
      </w:r>
      <w:r w:rsidRPr="00B46B65">
        <w:rPr>
          <w:b/>
          <w:iCs/>
        </w:rPr>
        <w:t>Fayyazi,</w:t>
      </w:r>
      <w:r>
        <w:rPr>
          <w:b/>
          <w:iCs/>
        </w:rPr>
        <w:t xml:space="preserve"> </w:t>
      </w:r>
      <w:r w:rsidRPr="00B46B65">
        <w:rPr>
          <w:b/>
          <w:iCs/>
        </w:rPr>
        <w:t>A.H.</w:t>
      </w:r>
      <w:r>
        <w:rPr>
          <w:iCs/>
        </w:rPr>
        <w:t>:</w:t>
      </w:r>
      <w:r>
        <w:t xml:space="preserve"> "Accuracy of Radiographic Intervertebral Kinematics as a Determinant of Lumbar Fusion",</w:t>
      </w:r>
      <w:r w:rsidRPr="00C93A03">
        <w:t xml:space="preserve"> </w:t>
      </w:r>
      <w:r>
        <w:rPr>
          <w:rFonts w:ascii="Times" w:hAnsi="Times"/>
        </w:rPr>
        <w:t>American society of Biomechanics, August</w:t>
      </w:r>
      <w:r>
        <w:t xml:space="preserve"> 2007 (Stanford University), Poster</w:t>
      </w:r>
    </w:p>
    <w:p w14:paraId="7E500270" w14:textId="77777777" w:rsidR="00706836" w:rsidRPr="00375680" w:rsidRDefault="00706836" w:rsidP="00706836">
      <w:pPr>
        <w:ind w:left="720"/>
        <w:rPr>
          <w:rFonts w:ascii="Times" w:hAnsi="Times"/>
        </w:rPr>
      </w:pPr>
    </w:p>
    <w:p w14:paraId="5E7A76AD" w14:textId="09C3F1A2" w:rsidR="00706836" w:rsidRDefault="00706836" w:rsidP="00706836">
      <w:pPr>
        <w:numPr>
          <w:ilvl w:val="0"/>
          <w:numId w:val="28"/>
        </w:numPr>
        <w:tabs>
          <w:tab w:val="clear" w:pos="3240"/>
        </w:tabs>
        <w:ind w:left="1440" w:hanging="720"/>
        <w:rPr>
          <w:rFonts w:ascii="Times" w:hAnsi="Times"/>
        </w:rPr>
      </w:pPr>
      <w:r w:rsidRPr="00375680">
        <w:rPr>
          <w:rFonts w:ascii="Times" w:hAnsi="Times"/>
          <w:b/>
          <w:bCs/>
        </w:rPr>
        <w:t>Fayyazi, A.H.</w:t>
      </w:r>
      <w:r>
        <w:rPr>
          <w:rFonts w:ascii="Times" w:hAnsi="Times"/>
        </w:rPr>
        <w:t xml:space="preserve">, </w:t>
      </w:r>
      <w:r w:rsidRPr="00375680">
        <w:rPr>
          <w:rFonts w:ascii="Times" w:hAnsi="Times"/>
        </w:rPr>
        <w:t>Park,</w:t>
      </w:r>
      <w:r>
        <w:rPr>
          <w:rFonts w:ascii="Times" w:hAnsi="Times"/>
        </w:rPr>
        <w:t xml:space="preserve"> S.A.,</w:t>
      </w:r>
      <w:r w:rsidRPr="00375680">
        <w:rPr>
          <w:rFonts w:ascii="Times" w:hAnsi="Times"/>
        </w:rPr>
        <w:t xml:space="preserve"> Ordway</w:t>
      </w:r>
      <w:r>
        <w:rPr>
          <w:rFonts w:ascii="Times" w:hAnsi="Times"/>
        </w:rPr>
        <w:t>, N.R.,</w:t>
      </w:r>
      <w:r w:rsidRPr="00375680">
        <w:rPr>
          <w:rFonts w:ascii="Times" w:hAnsi="Times"/>
        </w:rPr>
        <w:t xml:space="preserve"> Fredrickson, </w:t>
      </w:r>
      <w:r>
        <w:rPr>
          <w:rFonts w:ascii="Times" w:hAnsi="Times"/>
        </w:rPr>
        <w:t>B.E.,</w:t>
      </w:r>
      <w:r w:rsidRPr="00375680">
        <w:rPr>
          <w:rFonts w:ascii="Times" w:hAnsi="Times"/>
        </w:rPr>
        <w:t xml:space="preserve"> Yuan,</w:t>
      </w:r>
      <w:r>
        <w:rPr>
          <w:rFonts w:ascii="Times" w:hAnsi="Times"/>
        </w:rPr>
        <w:t xml:space="preserve"> H.A.: “</w:t>
      </w:r>
      <w:r w:rsidRPr="00375680">
        <w:rPr>
          <w:rFonts w:ascii="Times" w:hAnsi="Times"/>
        </w:rPr>
        <w:t>In Vivo Biomechanical Evaluation of Third Generation Anterior Cervical Plate: A Radiostereometric Analysis</w:t>
      </w:r>
      <w:r>
        <w:rPr>
          <w:rFonts w:ascii="Times" w:hAnsi="Times"/>
        </w:rPr>
        <w:t>”, Cervical Spine Research Society, November 2007 (San Francisco, California), Poster</w:t>
      </w:r>
    </w:p>
    <w:p w14:paraId="1B27AB95" w14:textId="77777777" w:rsidR="00706836" w:rsidRDefault="00706836" w:rsidP="00706836">
      <w:pPr>
        <w:rPr>
          <w:rFonts w:ascii="Times" w:hAnsi="Times"/>
        </w:rPr>
      </w:pPr>
    </w:p>
    <w:p w14:paraId="5BEE39B6" w14:textId="3D199364" w:rsidR="00706836" w:rsidRDefault="00706836" w:rsidP="00706836">
      <w:pPr>
        <w:numPr>
          <w:ilvl w:val="0"/>
          <w:numId w:val="28"/>
        </w:numPr>
        <w:tabs>
          <w:tab w:val="clear" w:pos="3240"/>
        </w:tabs>
        <w:ind w:left="1440" w:hanging="720"/>
        <w:rPr>
          <w:rFonts w:ascii="Times" w:hAnsi="Times"/>
        </w:rPr>
      </w:pPr>
      <w:r w:rsidRPr="00004ED8">
        <w:rPr>
          <w:rFonts w:ascii="Times" w:hAnsi="Times"/>
        </w:rPr>
        <w:t>Ordway</w:t>
      </w:r>
      <w:r>
        <w:rPr>
          <w:rFonts w:ascii="Times" w:hAnsi="Times"/>
        </w:rPr>
        <w:t>, N.R.</w:t>
      </w:r>
      <w:r w:rsidRPr="00004ED8">
        <w:rPr>
          <w:rFonts w:ascii="Times" w:hAnsi="Times"/>
        </w:rPr>
        <w:t>,</w:t>
      </w:r>
      <w:r>
        <w:rPr>
          <w:rFonts w:ascii="Times" w:hAnsi="Times"/>
        </w:rPr>
        <w:t xml:space="preserve"> </w:t>
      </w:r>
      <w:r>
        <w:rPr>
          <w:rFonts w:ascii="Times" w:hAnsi="Times"/>
          <w:b/>
          <w:bCs/>
        </w:rPr>
        <w:t>Fayyazi, A.H.</w:t>
      </w:r>
      <w:r>
        <w:rPr>
          <w:rFonts w:ascii="Times" w:hAnsi="Times"/>
        </w:rPr>
        <w:t xml:space="preserve">, </w:t>
      </w:r>
      <w:r w:rsidRPr="00004ED8">
        <w:rPr>
          <w:rFonts w:ascii="Times" w:hAnsi="Times"/>
        </w:rPr>
        <w:t xml:space="preserve">Rim, </w:t>
      </w:r>
      <w:r>
        <w:rPr>
          <w:rFonts w:ascii="Times" w:hAnsi="Times"/>
        </w:rPr>
        <w:t>B.C.</w:t>
      </w:r>
      <w:r w:rsidRPr="00004ED8">
        <w:rPr>
          <w:rFonts w:ascii="Times" w:hAnsi="Times"/>
        </w:rPr>
        <w:t xml:space="preserve">, Tan, </w:t>
      </w:r>
      <w:r>
        <w:rPr>
          <w:rFonts w:ascii="Times" w:hAnsi="Times"/>
        </w:rPr>
        <w:t>R, &amp; Hickman, R.: “</w:t>
      </w:r>
      <w:r w:rsidRPr="00375680">
        <w:rPr>
          <w:rFonts w:ascii="Times" w:hAnsi="Times"/>
        </w:rPr>
        <w:t>The Effect of Endplate Preparation and Fatigue on the Implant-Bone Interface of a Prodisc-C Total Disc Replacement</w:t>
      </w:r>
      <w:r>
        <w:rPr>
          <w:rFonts w:ascii="Times" w:hAnsi="Times"/>
        </w:rPr>
        <w:t>”, Cervical Spine Research Society, November 2007 (San Francisco, California), Poster</w:t>
      </w:r>
    </w:p>
    <w:p w14:paraId="5D28D900" w14:textId="77777777" w:rsidR="00706836" w:rsidRDefault="00706836" w:rsidP="00706836">
      <w:pPr>
        <w:rPr>
          <w:rFonts w:ascii="Times" w:hAnsi="Times"/>
        </w:rPr>
      </w:pPr>
    </w:p>
    <w:p w14:paraId="0319C5B2" w14:textId="193849DF" w:rsidR="00706836" w:rsidRDefault="00706836" w:rsidP="00706836">
      <w:pPr>
        <w:numPr>
          <w:ilvl w:val="0"/>
          <w:numId w:val="28"/>
        </w:numPr>
        <w:tabs>
          <w:tab w:val="clear" w:pos="3240"/>
        </w:tabs>
        <w:ind w:left="1440" w:hanging="720"/>
        <w:rPr>
          <w:rFonts w:ascii="Times" w:hAnsi="Times"/>
        </w:rPr>
      </w:pPr>
      <w:r w:rsidRPr="00B81552">
        <w:rPr>
          <w:rFonts w:ascii="Times" w:hAnsi="Times"/>
        </w:rPr>
        <w:t xml:space="preserve">Park, </w:t>
      </w:r>
      <w:r>
        <w:rPr>
          <w:rFonts w:ascii="Times" w:hAnsi="Times"/>
        </w:rPr>
        <w:t>S.A.</w:t>
      </w:r>
      <w:r w:rsidRPr="00B81552">
        <w:rPr>
          <w:rFonts w:ascii="Times" w:hAnsi="Times"/>
        </w:rPr>
        <w:t>,</w:t>
      </w:r>
      <w:r>
        <w:rPr>
          <w:rFonts w:ascii="Times" w:hAnsi="Times"/>
        </w:rPr>
        <w:t xml:space="preserve"> </w:t>
      </w:r>
      <w:r w:rsidRPr="00B81552">
        <w:rPr>
          <w:rFonts w:ascii="Times" w:hAnsi="Times"/>
        </w:rPr>
        <w:t xml:space="preserve">Ordway, </w:t>
      </w:r>
      <w:r>
        <w:rPr>
          <w:rFonts w:ascii="Times" w:hAnsi="Times"/>
        </w:rPr>
        <w:t>N.R.,</w:t>
      </w:r>
      <w:r w:rsidRPr="00B81552">
        <w:rPr>
          <w:rFonts w:ascii="Times" w:hAnsi="Times"/>
        </w:rPr>
        <w:t xml:space="preserve"> Fredrickson, </w:t>
      </w:r>
      <w:r>
        <w:rPr>
          <w:rFonts w:ascii="Times" w:hAnsi="Times"/>
        </w:rPr>
        <w:t>B.E.,</w:t>
      </w:r>
      <w:r w:rsidRPr="00B81552">
        <w:rPr>
          <w:rFonts w:ascii="Times" w:hAnsi="Times"/>
        </w:rPr>
        <w:t xml:space="preserve"> Yuan,</w:t>
      </w:r>
      <w:r>
        <w:rPr>
          <w:rFonts w:ascii="Times" w:hAnsi="Times"/>
        </w:rPr>
        <w:t xml:space="preserve"> H.A.,</w:t>
      </w:r>
      <w:r w:rsidRPr="00B81552">
        <w:rPr>
          <w:rFonts w:ascii="Times" w:hAnsi="Times"/>
        </w:rPr>
        <w:t xml:space="preserve"> Sun, M</w:t>
      </w:r>
      <w:r>
        <w:rPr>
          <w:rFonts w:ascii="Times" w:hAnsi="Times"/>
        </w:rPr>
        <w:t>.H.</w:t>
      </w:r>
      <w:r w:rsidRPr="00B81552">
        <w:rPr>
          <w:rFonts w:ascii="Times" w:hAnsi="Times"/>
        </w:rPr>
        <w:t xml:space="preserve">, </w:t>
      </w:r>
      <w:r>
        <w:rPr>
          <w:rFonts w:ascii="Times" w:hAnsi="Times"/>
        </w:rPr>
        <w:t xml:space="preserve">&amp; </w:t>
      </w:r>
      <w:r w:rsidRPr="00753A8E">
        <w:rPr>
          <w:rFonts w:ascii="Times" w:hAnsi="Times"/>
          <w:b/>
          <w:bCs/>
        </w:rPr>
        <w:t>Fayyazi, A.H.</w:t>
      </w:r>
      <w:r>
        <w:rPr>
          <w:rFonts w:ascii="Times" w:hAnsi="Times"/>
        </w:rPr>
        <w:t>; “</w:t>
      </w:r>
      <w:r w:rsidRPr="00753A8E">
        <w:rPr>
          <w:rFonts w:ascii="Times" w:hAnsi="Times"/>
        </w:rPr>
        <w:t>Segmental Micro-kinematics of Plated Two-Level Anterior Cervical Discectomy and Fusion: Effects of Time, Level and Grade of Fusion</w:t>
      </w:r>
      <w:r>
        <w:rPr>
          <w:rFonts w:ascii="Times" w:hAnsi="Times"/>
        </w:rPr>
        <w:t>”, Cervical Spine Research Society, November 2007 (San Francisco, California), Poster</w:t>
      </w:r>
    </w:p>
    <w:p w14:paraId="0EC1F856" w14:textId="77777777" w:rsidR="00706836" w:rsidRDefault="00706836" w:rsidP="00706836">
      <w:pPr>
        <w:rPr>
          <w:rFonts w:ascii="Times" w:hAnsi="Times"/>
        </w:rPr>
      </w:pPr>
    </w:p>
    <w:p w14:paraId="4260B756" w14:textId="1F76A669" w:rsidR="00706836" w:rsidRDefault="00706836" w:rsidP="00706836">
      <w:pPr>
        <w:numPr>
          <w:ilvl w:val="0"/>
          <w:numId w:val="28"/>
        </w:numPr>
        <w:tabs>
          <w:tab w:val="clear" w:pos="3240"/>
        </w:tabs>
        <w:ind w:left="1440" w:hanging="720"/>
        <w:rPr>
          <w:rFonts w:ascii="Times" w:hAnsi="Times"/>
        </w:rPr>
      </w:pPr>
      <w:r w:rsidRPr="00B81552">
        <w:rPr>
          <w:rFonts w:ascii="Times" w:hAnsi="Times"/>
        </w:rPr>
        <w:t xml:space="preserve">Park, </w:t>
      </w:r>
      <w:r>
        <w:rPr>
          <w:rFonts w:ascii="Times" w:hAnsi="Times"/>
        </w:rPr>
        <w:t>S.A.</w:t>
      </w:r>
      <w:r w:rsidRPr="00B81552">
        <w:rPr>
          <w:rFonts w:ascii="Times" w:hAnsi="Times"/>
        </w:rPr>
        <w:t>,</w:t>
      </w:r>
      <w:r>
        <w:rPr>
          <w:rFonts w:ascii="Times" w:hAnsi="Times"/>
        </w:rPr>
        <w:t xml:space="preserve"> </w:t>
      </w:r>
      <w:r w:rsidRPr="00B81552">
        <w:rPr>
          <w:rFonts w:ascii="Times" w:hAnsi="Times"/>
        </w:rPr>
        <w:t xml:space="preserve">Ordway, </w:t>
      </w:r>
      <w:r>
        <w:rPr>
          <w:rFonts w:ascii="Times" w:hAnsi="Times"/>
        </w:rPr>
        <w:t xml:space="preserve">N.R., </w:t>
      </w:r>
      <w:r w:rsidRPr="00753A8E">
        <w:rPr>
          <w:rFonts w:ascii="Times" w:hAnsi="Times"/>
          <w:b/>
          <w:bCs/>
        </w:rPr>
        <w:t>Fayyazi, A.H.</w:t>
      </w:r>
      <w:r>
        <w:rPr>
          <w:rFonts w:ascii="Times" w:hAnsi="Times"/>
          <w:bCs/>
        </w:rPr>
        <w:t xml:space="preserve">, </w:t>
      </w:r>
      <w:r w:rsidRPr="00B81552">
        <w:rPr>
          <w:rFonts w:ascii="Times" w:hAnsi="Times"/>
        </w:rPr>
        <w:t xml:space="preserve">Fredrickson, </w:t>
      </w:r>
      <w:r>
        <w:rPr>
          <w:rFonts w:ascii="Times" w:hAnsi="Times"/>
        </w:rPr>
        <w:t>B.E.,</w:t>
      </w:r>
      <w:r w:rsidRPr="00B81552">
        <w:rPr>
          <w:rFonts w:ascii="Times" w:hAnsi="Times"/>
        </w:rPr>
        <w:t xml:space="preserve"> </w:t>
      </w:r>
      <w:r>
        <w:rPr>
          <w:rFonts w:ascii="Times" w:hAnsi="Times"/>
        </w:rPr>
        <w:t xml:space="preserve">and </w:t>
      </w:r>
      <w:r w:rsidRPr="00B81552">
        <w:rPr>
          <w:rFonts w:ascii="Times" w:hAnsi="Times"/>
        </w:rPr>
        <w:t>Yuan,</w:t>
      </w:r>
      <w:r>
        <w:rPr>
          <w:rFonts w:ascii="Times" w:hAnsi="Times"/>
        </w:rPr>
        <w:t xml:space="preserve"> H.A.;</w:t>
      </w:r>
      <w:r>
        <w:rPr>
          <w:rFonts w:ascii="Times" w:hAnsi="Times"/>
          <w:b/>
          <w:bCs/>
        </w:rPr>
        <w:t xml:space="preserve"> “</w:t>
      </w:r>
      <w:r>
        <w:rPr>
          <w:rFonts w:ascii="Times" w:hAnsi="Times"/>
        </w:rPr>
        <w:t xml:space="preserve">Measurement of Paradoxical and Coupling Motions following Lumbar Total Disc Replacement”, Asia-Pacific Spine Arthroplasty Society, January 2008 (Seoul, Korea), Podium Presentation </w:t>
      </w:r>
    </w:p>
    <w:p w14:paraId="136642A6" w14:textId="77777777" w:rsidR="00706836" w:rsidRDefault="00706836" w:rsidP="00706836">
      <w:pPr>
        <w:rPr>
          <w:rFonts w:ascii="Times" w:hAnsi="Times"/>
        </w:rPr>
      </w:pPr>
    </w:p>
    <w:p w14:paraId="55179D11" w14:textId="25DADF0A" w:rsidR="00706836" w:rsidRDefault="00706836" w:rsidP="00706836">
      <w:pPr>
        <w:numPr>
          <w:ilvl w:val="0"/>
          <w:numId w:val="28"/>
        </w:numPr>
        <w:tabs>
          <w:tab w:val="clear" w:pos="3240"/>
        </w:tabs>
        <w:ind w:left="1440" w:hanging="720"/>
        <w:rPr>
          <w:rFonts w:ascii="Times" w:hAnsi="Times"/>
        </w:rPr>
      </w:pPr>
      <w:r w:rsidRPr="00B81552">
        <w:rPr>
          <w:rFonts w:ascii="Times" w:hAnsi="Times"/>
        </w:rPr>
        <w:t xml:space="preserve">Park, </w:t>
      </w:r>
      <w:r>
        <w:rPr>
          <w:rFonts w:ascii="Times" w:hAnsi="Times"/>
        </w:rPr>
        <w:t>S.A.</w:t>
      </w:r>
      <w:r w:rsidRPr="00B81552">
        <w:rPr>
          <w:rFonts w:ascii="Times" w:hAnsi="Times"/>
        </w:rPr>
        <w:t>,</w:t>
      </w:r>
      <w:r>
        <w:rPr>
          <w:rFonts w:ascii="Times" w:hAnsi="Times"/>
        </w:rPr>
        <w:t xml:space="preserve"> </w:t>
      </w:r>
      <w:r w:rsidRPr="00B81552">
        <w:rPr>
          <w:rFonts w:ascii="Times" w:hAnsi="Times"/>
        </w:rPr>
        <w:t xml:space="preserve">Ordway, </w:t>
      </w:r>
      <w:r>
        <w:rPr>
          <w:rFonts w:ascii="Times" w:hAnsi="Times"/>
        </w:rPr>
        <w:t xml:space="preserve">N.R., </w:t>
      </w:r>
      <w:r w:rsidRPr="00753A8E">
        <w:rPr>
          <w:rFonts w:ascii="Times" w:hAnsi="Times"/>
          <w:b/>
          <w:bCs/>
        </w:rPr>
        <w:t>Fayyazi, A.H.</w:t>
      </w:r>
      <w:r>
        <w:rPr>
          <w:rFonts w:ascii="Times" w:hAnsi="Times"/>
          <w:bCs/>
        </w:rPr>
        <w:t xml:space="preserve">, </w:t>
      </w:r>
      <w:r w:rsidRPr="00B81552">
        <w:rPr>
          <w:rFonts w:ascii="Times" w:hAnsi="Times"/>
        </w:rPr>
        <w:t xml:space="preserve">Fredrickson, </w:t>
      </w:r>
      <w:r>
        <w:rPr>
          <w:rFonts w:ascii="Times" w:hAnsi="Times"/>
        </w:rPr>
        <w:t>B.E.,</w:t>
      </w:r>
      <w:r w:rsidRPr="00B81552">
        <w:rPr>
          <w:rFonts w:ascii="Times" w:hAnsi="Times"/>
        </w:rPr>
        <w:t xml:space="preserve"> </w:t>
      </w:r>
      <w:r>
        <w:rPr>
          <w:rFonts w:ascii="Times" w:hAnsi="Times"/>
        </w:rPr>
        <w:t xml:space="preserve">and </w:t>
      </w:r>
      <w:r w:rsidRPr="00B81552">
        <w:rPr>
          <w:rFonts w:ascii="Times" w:hAnsi="Times"/>
        </w:rPr>
        <w:t>Yuan,</w:t>
      </w:r>
      <w:r>
        <w:rPr>
          <w:rFonts w:ascii="Times" w:hAnsi="Times"/>
        </w:rPr>
        <w:t xml:space="preserve"> H.A.;</w:t>
      </w:r>
      <w:r>
        <w:rPr>
          <w:rFonts w:ascii="Times" w:hAnsi="Times"/>
          <w:b/>
          <w:bCs/>
        </w:rPr>
        <w:t xml:space="preserve"> </w:t>
      </w:r>
      <w:r>
        <w:rPr>
          <w:rFonts w:ascii="Times" w:hAnsi="Times"/>
        </w:rPr>
        <w:t>“</w:t>
      </w:r>
      <w:r w:rsidRPr="00E33FDE">
        <w:rPr>
          <w:rFonts w:ascii="Times" w:hAnsi="Times"/>
        </w:rPr>
        <w:t>In Vivo Kinematics Using Radiostereometric Analysis for Dynamic Lumbar</w:t>
      </w:r>
      <w:r>
        <w:rPr>
          <w:rFonts w:ascii="Times" w:hAnsi="Times"/>
        </w:rPr>
        <w:t xml:space="preserve"> S</w:t>
      </w:r>
      <w:r w:rsidRPr="00E33FDE">
        <w:rPr>
          <w:rFonts w:ascii="Times" w:hAnsi="Times"/>
        </w:rPr>
        <w:t>tabilization in Comparison with Lumbar Discectomy and Posterior</w:t>
      </w:r>
      <w:r>
        <w:rPr>
          <w:rFonts w:ascii="Times" w:hAnsi="Times"/>
        </w:rPr>
        <w:t xml:space="preserve"> </w:t>
      </w:r>
      <w:r w:rsidRPr="00E33FDE">
        <w:rPr>
          <w:rFonts w:ascii="Times" w:hAnsi="Times"/>
        </w:rPr>
        <w:t>Lumbar Fusion</w:t>
      </w:r>
      <w:r>
        <w:rPr>
          <w:rFonts w:ascii="Times" w:hAnsi="Times"/>
        </w:rPr>
        <w:t>”, Asia-Pacific Spine Arthroplasty Society, January 2008 (Seoul, Korea), Podium Presentation</w:t>
      </w:r>
    </w:p>
    <w:p w14:paraId="05F168F3" w14:textId="77777777" w:rsidR="00706836" w:rsidRDefault="00706836" w:rsidP="00706836">
      <w:pPr>
        <w:rPr>
          <w:rFonts w:ascii="Times" w:hAnsi="Times"/>
        </w:rPr>
      </w:pPr>
    </w:p>
    <w:p w14:paraId="1953E89A" w14:textId="77777777" w:rsidR="00706836" w:rsidRDefault="00706836" w:rsidP="00706836">
      <w:pPr>
        <w:rPr>
          <w:rFonts w:ascii="Times" w:hAnsi="Times"/>
        </w:rPr>
      </w:pPr>
    </w:p>
    <w:p w14:paraId="3FDF4CF3" w14:textId="77777777" w:rsidR="003B0B73" w:rsidRDefault="003B0B73">
      <w:pPr>
        <w:rPr>
          <w:rFonts w:ascii="Times" w:hAnsi="Times"/>
          <w:b/>
          <w:u w:val="single"/>
        </w:rPr>
      </w:pPr>
      <w:r>
        <w:rPr>
          <w:rFonts w:ascii="Times" w:hAnsi="Times"/>
          <w:b/>
          <w:u w:val="single"/>
        </w:rPr>
        <w:br w:type="page"/>
      </w:r>
    </w:p>
    <w:p w14:paraId="430F29DF" w14:textId="58AB54C1" w:rsidR="00706836" w:rsidRDefault="00706836" w:rsidP="00706836">
      <w:pPr>
        <w:rPr>
          <w:rFonts w:ascii="Times" w:hAnsi="Times"/>
          <w:b/>
          <w:u w:val="single"/>
        </w:rPr>
      </w:pPr>
      <w:r>
        <w:rPr>
          <w:rFonts w:ascii="Times" w:hAnsi="Times"/>
          <w:b/>
          <w:u w:val="single"/>
        </w:rPr>
        <w:lastRenderedPageBreak/>
        <w:t>PRESENTATIONS (continued)</w:t>
      </w:r>
    </w:p>
    <w:p w14:paraId="37C62641" w14:textId="77777777" w:rsidR="00706836" w:rsidRDefault="00706836" w:rsidP="00706836">
      <w:pPr>
        <w:rPr>
          <w:rFonts w:ascii="Times" w:hAnsi="Times"/>
        </w:rPr>
      </w:pPr>
    </w:p>
    <w:p w14:paraId="47B66813" w14:textId="6F58D58C" w:rsidR="00706836" w:rsidRPr="007C5C62" w:rsidRDefault="00706836" w:rsidP="00706836">
      <w:pPr>
        <w:numPr>
          <w:ilvl w:val="0"/>
          <w:numId w:val="28"/>
        </w:numPr>
        <w:tabs>
          <w:tab w:val="clear" w:pos="3240"/>
        </w:tabs>
        <w:ind w:left="1440" w:hanging="720"/>
        <w:rPr>
          <w:rFonts w:ascii="Times" w:hAnsi="Times"/>
        </w:rPr>
      </w:pPr>
      <w:r w:rsidRPr="008C4679">
        <w:rPr>
          <w:rFonts w:ascii="Times" w:hAnsi="Times"/>
        </w:rPr>
        <w:t>Ordway, N.R.,</w:t>
      </w:r>
      <w:r>
        <w:rPr>
          <w:rFonts w:ascii="Times" w:hAnsi="Times"/>
        </w:rPr>
        <w:t xml:space="preserve"> Park, S.A., Fredrickson, B.E., Yuan, H.A., </w:t>
      </w:r>
      <w:r>
        <w:rPr>
          <w:rFonts w:ascii="Times" w:hAnsi="Times"/>
          <w:b/>
        </w:rPr>
        <w:t>Fayyazi, A.H.</w:t>
      </w:r>
      <w:r>
        <w:rPr>
          <w:rFonts w:ascii="Times" w:hAnsi="Times"/>
        </w:rPr>
        <w:t>; “</w:t>
      </w:r>
      <w:r>
        <w:t>In Vivo Kinematics Following Dynamic Lumbar Stabilization”: A Comparison to Lumbar Discectomy and Posterior Lumbar Fusion”, Orthopaedic Research Society, Marc, 2008 (Sa</w:t>
      </w:r>
      <w:r w:rsidR="003B0B73">
        <w:t>n Francisco, California), Poster</w:t>
      </w:r>
    </w:p>
    <w:p w14:paraId="3BC38049" w14:textId="77777777" w:rsidR="00706836" w:rsidRDefault="00706836" w:rsidP="00706836">
      <w:pPr>
        <w:rPr>
          <w:rFonts w:ascii="Times" w:hAnsi="Times"/>
        </w:rPr>
      </w:pPr>
    </w:p>
    <w:p w14:paraId="561D5320" w14:textId="3E056189" w:rsidR="00706836" w:rsidRPr="007C5C62" w:rsidRDefault="00706836" w:rsidP="00706836">
      <w:pPr>
        <w:numPr>
          <w:ilvl w:val="0"/>
          <w:numId w:val="28"/>
        </w:numPr>
        <w:tabs>
          <w:tab w:val="clear" w:pos="3240"/>
        </w:tabs>
        <w:ind w:left="1440" w:hanging="720"/>
        <w:rPr>
          <w:rFonts w:ascii="Times" w:hAnsi="Times"/>
        </w:rPr>
      </w:pPr>
      <w:r>
        <w:rPr>
          <w:rFonts w:ascii="Times" w:hAnsi="Times"/>
        </w:rPr>
        <w:t xml:space="preserve">Ordway, N.R., </w:t>
      </w:r>
      <w:r>
        <w:rPr>
          <w:rFonts w:ascii="Times" w:hAnsi="Times"/>
          <w:b/>
        </w:rPr>
        <w:t>Fayyazi, A.H.</w:t>
      </w:r>
      <w:r>
        <w:rPr>
          <w:rFonts w:ascii="Times" w:hAnsi="Times"/>
        </w:rPr>
        <w:t>, Rim, B.C., Tan, R., Hickman, R.; “</w:t>
      </w:r>
      <w:r w:rsidRPr="007C5C62">
        <w:rPr>
          <w:rFonts w:ascii="Times" w:hAnsi="Times"/>
        </w:rPr>
        <w:t>Biomechanical Analysis of Anterior Cervical Implant Subsidence with Repetitive</w:t>
      </w:r>
      <w:r>
        <w:rPr>
          <w:rFonts w:ascii="Times" w:hAnsi="Times"/>
        </w:rPr>
        <w:t xml:space="preserve"> </w:t>
      </w:r>
      <w:r w:rsidRPr="007C5C62">
        <w:rPr>
          <w:rFonts w:ascii="Times" w:hAnsi="Times"/>
        </w:rPr>
        <w:t>Compressive Force</w:t>
      </w:r>
      <w:r>
        <w:rPr>
          <w:rFonts w:ascii="Times" w:hAnsi="Times"/>
        </w:rPr>
        <w:t>”</w:t>
      </w:r>
      <w:r>
        <w:t>: A Comparison to Lumbar Discectomy and Posterior Lumbar Fusion”, Orthopaedic Research Society, March 2008 (San Francisco, California), Poster</w:t>
      </w:r>
    </w:p>
    <w:p w14:paraId="3E0ACDF7" w14:textId="77777777" w:rsidR="00706836" w:rsidRPr="007C5C62" w:rsidRDefault="00706836" w:rsidP="00706836">
      <w:pPr>
        <w:ind w:left="720"/>
        <w:rPr>
          <w:rFonts w:ascii="Times" w:hAnsi="Times"/>
        </w:rPr>
      </w:pPr>
    </w:p>
    <w:p w14:paraId="3F8C4051" w14:textId="727B2F9F" w:rsidR="00706836" w:rsidRPr="004C55FA" w:rsidRDefault="00706836" w:rsidP="00706836">
      <w:pPr>
        <w:numPr>
          <w:ilvl w:val="0"/>
          <w:numId w:val="28"/>
        </w:numPr>
        <w:tabs>
          <w:tab w:val="clear" w:pos="3240"/>
        </w:tabs>
        <w:ind w:left="1440" w:hanging="720"/>
        <w:rPr>
          <w:rFonts w:ascii="Times" w:hAnsi="Times"/>
        </w:rPr>
      </w:pPr>
      <w:r>
        <w:rPr>
          <w:rFonts w:ascii="Times" w:hAnsi="Times"/>
        </w:rPr>
        <w:t>Ordway, N.R., Tan, R., Rim, B.C., Hickman, R.,</w:t>
      </w:r>
      <w:r>
        <w:rPr>
          <w:rFonts w:ascii="Times" w:hAnsi="Times"/>
          <w:b/>
        </w:rPr>
        <w:t xml:space="preserve"> </w:t>
      </w:r>
      <w:r>
        <w:rPr>
          <w:rFonts w:ascii="Times" w:hAnsi="Times"/>
        </w:rPr>
        <w:t xml:space="preserve">Allen, M.J., </w:t>
      </w:r>
      <w:r>
        <w:rPr>
          <w:rFonts w:ascii="Times" w:hAnsi="Times"/>
          <w:b/>
        </w:rPr>
        <w:t>Fayyazi, A.H.</w:t>
      </w:r>
      <w:r>
        <w:rPr>
          <w:rFonts w:ascii="Times" w:hAnsi="Times"/>
        </w:rPr>
        <w:t>; “</w:t>
      </w:r>
      <w:r w:rsidRPr="007C5C62">
        <w:rPr>
          <w:rFonts w:ascii="Times" w:hAnsi="Times"/>
        </w:rPr>
        <w:t>The Effect of Endplate Preparation and Fatigue on the Implant-Bone Interface of a</w:t>
      </w:r>
      <w:r>
        <w:rPr>
          <w:rFonts w:ascii="Times" w:hAnsi="Times"/>
        </w:rPr>
        <w:t xml:space="preserve"> </w:t>
      </w:r>
      <w:r w:rsidRPr="007C5C62">
        <w:rPr>
          <w:rFonts w:ascii="Times" w:hAnsi="Times"/>
        </w:rPr>
        <w:t>Prodisc-C Total Disc Replacement</w:t>
      </w:r>
      <w:r>
        <w:rPr>
          <w:rFonts w:ascii="Times" w:hAnsi="Times"/>
        </w:rPr>
        <w:t>”</w:t>
      </w:r>
      <w:r>
        <w:t>, Orthopaedic Re</w:t>
      </w:r>
      <w:r w:rsidR="003B0B73">
        <w:t>search Society, March</w:t>
      </w:r>
      <w:r>
        <w:t xml:space="preserve"> 2008 (San Francisco, California), Podium Presentation</w:t>
      </w:r>
    </w:p>
    <w:p w14:paraId="028C3720" w14:textId="77777777" w:rsidR="00706836" w:rsidRDefault="00706836" w:rsidP="00706836">
      <w:pPr>
        <w:rPr>
          <w:rFonts w:ascii="Times" w:hAnsi="Times"/>
        </w:rPr>
      </w:pPr>
    </w:p>
    <w:p w14:paraId="582B75FB" w14:textId="77777777" w:rsidR="00706836" w:rsidRDefault="00706836" w:rsidP="00706836">
      <w:pPr>
        <w:numPr>
          <w:ilvl w:val="0"/>
          <w:numId w:val="28"/>
        </w:numPr>
        <w:tabs>
          <w:tab w:val="clear" w:pos="3240"/>
        </w:tabs>
        <w:ind w:left="1440" w:hanging="720"/>
        <w:rPr>
          <w:rFonts w:ascii="Times" w:hAnsi="Times"/>
        </w:rPr>
      </w:pPr>
      <w:r w:rsidRPr="004C55FA">
        <w:rPr>
          <w:rFonts w:ascii="Times" w:hAnsi="Times"/>
        </w:rPr>
        <w:t>Park</w:t>
      </w:r>
      <w:r>
        <w:rPr>
          <w:rFonts w:ascii="Times" w:hAnsi="Times"/>
        </w:rPr>
        <w:t xml:space="preserve">, S.A., </w:t>
      </w:r>
      <w:r w:rsidRPr="0064286B">
        <w:rPr>
          <w:rFonts w:ascii="Times" w:hAnsi="Times"/>
          <w:b/>
        </w:rPr>
        <w:t>Fayyazi A.H.</w:t>
      </w:r>
      <w:r>
        <w:rPr>
          <w:rFonts w:ascii="Times" w:hAnsi="Times"/>
        </w:rPr>
        <w:t>, Ordway N.R., Fredrickson B.E.</w:t>
      </w:r>
      <w:r w:rsidRPr="004C55FA">
        <w:rPr>
          <w:rFonts w:ascii="Times" w:hAnsi="Times"/>
        </w:rPr>
        <w:t>, Yuan H.</w:t>
      </w:r>
      <w:r>
        <w:rPr>
          <w:rFonts w:ascii="Times" w:hAnsi="Times"/>
        </w:rPr>
        <w:t>A.; “</w:t>
      </w:r>
      <w:r w:rsidRPr="004C55FA">
        <w:rPr>
          <w:rFonts w:ascii="Times" w:hAnsi="Times"/>
        </w:rPr>
        <w:t>Assessment of Motion Quality Following Lumbar Total Disc Arthroplasty and Lumbar</w:t>
      </w:r>
      <w:r>
        <w:rPr>
          <w:rFonts w:ascii="Times" w:hAnsi="Times"/>
        </w:rPr>
        <w:t xml:space="preserve"> </w:t>
      </w:r>
      <w:r w:rsidRPr="004C55FA">
        <w:rPr>
          <w:rFonts w:ascii="Times" w:hAnsi="Times"/>
        </w:rPr>
        <w:t>Discectomy</w:t>
      </w:r>
      <w:r>
        <w:rPr>
          <w:rFonts w:ascii="Times" w:hAnsi="Times"/>
        </w:rPr>
        <w:t>”, Spine Arthroplasty Society, May 2008 (Miami, Florida</w:t>
      </w:r>
      <w:r>
        <w:t>), Podium Presentation</w:t>
      </w:r>
    </w:p>
    <w:p w14:paraId="1659F03C" w14:textId="77777777" w:rsidR="00706836" w:rsidRDefault="00706836" w:rsidP="00706836">
      <w:pPr>
        <w:rPr>
          <w:rFonts w:ascii="Times" w:hAnsi="Times"/>
        </w:rPr>
      </w:pPr>
    </w:p>
    <w:p w14:paraId="1361F44F" w14:textId="77777777" w:rsidR="00706836" w:rsidRPr="003E12B2" w:rsidRDefault="00706836" w:rsidP="00706836">
      <w:pPr>
        <w:numPr>
          <w:ilvl w:val="0"/>
          <w:numId w:val="28"/>
        </w:numPr>
        <w:tabs>
          <w:tab w:val="clear" w:pos="3240"/>
        </w:tabs>
        <w:ind w:left="1440" w:hanging="720"/>
        <w:rPr>
          <w:rFonts w:ascii="Times" w:hAnsi="Times"/>
        </w:rPr>
      </w:pPr>
      <w:r w:rsidRPr="004C55FA">
        <w:rPr>
          <w:rFonts w:ascii="Times" w:hAnsi="Times"/>
        </w:rPr>
        <w:t>Park</w:t>
      </w:r>
      <w:r>
        <w:rPr>
          <w:rFonts w:ascii="Times" w:hAnsi="Times"/>
        </w:rPr>
        <w:t xml:space="preserve">, S.A., Ordway N.R., </w:t>
      </w:r>
      <w:r w:rsidRPr="0064286B">
        <w:rPr>
          <w:rFonts w:ascii="Times" w:hAnsi="Times"/>
          <w:b/>
        </w:rPr>
        <w:t>Fayyazi A.H.</w:t>
      </w:r>
      <w:r>
        <w:rPr>
          <w:rFonts w:ascii="Times" w:hAnsi="Times"/>
        </w:rPr>
        <w:t>, Fredrickson B.E.</w:t>
      </w:r>
      <w:r w:rsidRPr="004C55FA">
        <w:rPr>
          <w:rFonts w:ascii="Times" w:hAnsi="Times"/>
        </w:rPr>
        <w:t>, Yuan H.</w:t>
      </w:r>
      <w:r>
        <w:rPr>
          <w:rFonts w:ascii="Times" w:hAnsi="Times"/>
        </w:rPr>
        <w:t>A.; “</w:t>
      </w:r>
      <w:r w:rsidRPr="004C55FA">
        <w:rPr>
          <w:rFonts w:ascii="Times" w:hAnsi="Times"/>
        </w:rPr>
        <w:t>Assessment of Lumbar Segmental Range of Motion Following Dynamic Stabilization in Comparison to Lumbar</w:t>
      </w:r>
      <w:r>
        <w:rPr>
          <w:rFonts w:ascii="Times" w:hAnsi="Times"/>
        </w:rPr>
        <w:t xml:space="preserve"> </w:t>
      </w:r>
      <w:r w:rsidRPr="004C55FA">
        <w:rPr>
          <w:rFonts w:ascii="Times" w:hAnsi="Times"/>
        </w:rPr>
        <w:t>Discectomy and to Posterior Fusion with Pedicle Instrumentation</w:t>
      </w:r>
      <w:r>
        <w:rPr>
          <w:rFonts w:ascii="Times" w:hAnsi="Times"/>
        </w:rPr>
        <w:t>”, Spine Arthroplasty Society, May 2008 (Miami, Florida</w:t>
      </w:r>
      <w:r>
        <w:t>), Podium Presentation</w:t>
      </w:r>
    </w:p>
    <w:p w14:paraId="2FE62B41" w14:textId="77777777" w:rsidR="00706836" w:rsidRDefault="00706836" w:rsidP="00706836">
      <w:pPr>
        <w:rPr>
          <w:rFonts w:ascii="Times" w:hAnsi="Times"/>
        </w:rPr>
      </w:pPr>
    </w:p>
    <w:p w14:paraId="2C162B11" w14:textId="77777777" w:rsidR="00706836" w:rsidRPr="005500F7" w:rsidRDefault="00706836" w:rsidP="00706836">
      <w:pPr>
        <w:numPr>
          <w:ilvl w:val="0"/>
          <w:numId w:val="28"/>
        </w:numPr>
        <w:tabs>
          <w:tab w:val="clear" w:pos="3240"/>
        </w:tabs>
        <w:ind w:left="1440" w:hanging="720"/>
        <w:rPr>
          <w:rFonts w:ascii="Times" w:hAnsi="Times"/>
        </w:rPr>
      </w:pPr>
      <w:r w:rsidRPr="004C55FA">
        <w:rPr>
          <w:rFonts w:ascii="Times" w:hAnsi="Times"/>
        </w:rPr>
        <w:t>Park</w:t>
      </w:r>
      <w:r>
        <w:rPr>
          <w:rFonts w:ascii="Times" w:hAnsi="Times"/>
        </w:rPr>
        <w:t xml:space="preserve">, S.A., Ordway N.R., </w:t>
      </w:r>
      <w:r w:rsidRPr="0064286B">
        <w:rPr>
          <w:rFonts w:ascii="Times" w:hAnsi="Times"/>
          <w:b/>
        </w:rPr>
        <w:t>Fayyazi A.H.</w:t>
      </w:r>
      <w:r>
        <w:rPr>
          <w:rFonts w:ascii="Times" w:hAnsi="Times"/>
        </w:rPr>
        <w:t>, Fredrickson B.E.</w:t>
      </w:r>
      <w:r w:rsidRPr="004C55FA">
        <w:rPr>
          <w:rFonts w:ascii="Times" w:hAnsi="Times"/>
        </w:rPr>
        <w:t>, Yuan H.</w:t>
      </w:r>
      <w:r>
        <w:rPr>
          <w:rFonts w:ascii="Times" w:hAnsi="Times"/>
        </w:rPr>
        <w:t>A.; “</w:t>
      </w:r>
      <w:r w:rsidRPr="003E12B2">
        <w:rPr>
          <w:rFonts w:ascii="Times" w:hAnsi="Times"/>
        </w:rPr>
        <w:t>Comparison of Cobb Technique and Radiostereometric Analysis in Measurement of Segmental Range of Motions Following Lumbar Total Disc Arthroplasty</w:t>
      </w:r>
      <w:r>
        <w:rPr>
          <w:rFonts w:ascii="Times" w:hAnsi="Times"/>
        </w:rPr>
        <w:t>”, Spine Arthroplasty Society, May 2008 (Miami, Florida</w:t>
      </w:r>
      <w:r>
        <w:t>), Poster</w:t>
      </w:r>
    </w:p>
    <w:p w14:paraId="697EE578" w14:textId="77777777" w:rsidR="00706836" w:rsidRDefault="00706836" w:rsidP="00706836">
      <w:pPr>
        <w:rPr>
          <w:rFonts w:ascii="Times" w:hAnsi="Times"/>
        </w:rPr>
      </w:pPr>
    </w:p>
    <w:p w14:paraId="44361292" w14:textId="77777777" w:rsidR="00706836" w:rsidRDefault="00706836" w:rsidP="00706836">
      <w:pPr>
        <w:numPr>
          <w:ilvl w:val="0"/>
          <w:numId w:val="28"/>
        </w:numPr>
        <w:tabs>
          <w:tab w:val="clear" w:pos="3240"/>
        </w:tabs>
        <w:ind w:left="1440" w:hanging="720"/>
        <w:rPr>
          <w:rFonts w:ascii="Times" w:hAnsi="Times"/>
        </w:rPr>
      </w:pPr>
      <w:r w:rsidRPr="00004ED8">
        <w:rPr>
          <w:rFonts w:ascii="Times" w:hAnsi="Times"/>
          <w:b/>
        </w:rPr>
        <w:t>Fayyaz</w:t>
      </w:r>
      <w:r w:rsidRPr="00004ED8">
        <w:rPr>
          <w:rFonts w:ascii="Times" w:hAnsi="Times"/>
        </w:rPr>
        <w:t>i,</w:t>
      </w:r>
      <w:r w:rsidRPr="00004ED8">
        <w:rPr>
          <w:rFonts w:ascii="Times" w:hAnsi="Times"/>
          <w:b/>
        </w:rPr>
        <w:t xml:space="preserve"> A.H</w:t>
      </w:r>
      <w:r>
        <w:rPr>
          <w:rFonts w:ascii="Times" w:hAnsi="Times"/>
          <w:b/>
        </w:rPr>
        <w:t>.</w:t>
      </w:r>
      <w:r>
        <w:rPr>
          <w:rFonts w:ascii="Times" w:hAnsi="Times"/>
        </w:rPr>
        <w:t xml:space="preserve">, </w:t>
      </w:r>
      <w:r w:rsidRPr="00004ED8">
        <w:rPr>
          <w:rFonts w:ascii="Times" w:hAnsi="Times"/>
        </w:rPr>
        <w:t>Ordway</w:t>
      </w:r>
      <w:r>
        <w:rPr>
          <w:rFonts w:ascii="Times" w:hAnsi="Times"/>
        </w:rPr>
        <w:t>, N.R.</w:t>
      </w:r>
      <w:r w:rsidRPr="00004ED8">
        <w:rPr>
          <w:rFonts w:ascii="Times" w:hAnsi="Times"/>
        </w:rPr>
        <w:t>,</w:t>
      </w:r>
      <w:r>
        <w:rPr>
          <w:rFonts w:ascii="Times" w:hAnsi="Times"/>
        </w:rPr>
        <w:t xml:space="preserve"> </w:t>
      </w:r>
      <w:r w:rsidRPr="00004ED8">
        <w:rPr>
          <w:rFonts w:ascii="Times" w:hAnsi="Times"/>
        </w:rPr>
        <w:t xml:space="preserve">Rim, </w:t>
      </w:r>
      <w:r>
        <w:rPr>
          <w:rFonts w:ascii="Times" w:hAnsi="Times"/>
        </w:rPr>
        <w:t>B.C.</w:t>
      </w:r>
      <w:r w:rsidRPr="00004ED8">
        <w:rPr>
          <w:rFonts w:ascii="Times" w:hAnsi="Times"/>
        </w:rPr>
        <w:t xml:space="preserve">, Tan, </w:t>
      </w:r>
      <w:r>
        <w:rPr>
          <w:rFonts w:ascii="Times" w:hAnsi="Times"/>
        </w:rPr>
        <w:t>R., &amp; Hickman, R.: “</w:t>
      </w:r>
      <w:r w:rsidRPr="005500F7">
        <w:rPr>
          <w:rFonts w:ascii="Times" w:hAnsi="Times"/>
        </w:rPr>
        <w:t>The Effect of Endplate Preparation and Fatigue on the Cervical Total Disc Implant-Bone Interface</w:t>
      </w:r>
      <w:r>
        <w:rPr>
          <w:rFonts w:ascii="Times" w:hAnsi="Times"/>
        </w:rPr>
        <w:t>”, North American Spine Society, October 2008 (Toronto, Canada), E-Poster</w:t>
      </w:r>
    </w:p>
    <w:p w14:paraId="69734D0B" w14:textId="77777777" w:rsidR="00706836" w:rsidRDefault="00706836" w:rsidP="00706836">
      <w:pPr>
        <w:rPr>
          <w:rFonts w:ascii="Times" w:hAnsi="Times"/>
        </w:rPr>
      </w:pPr>
    </w:p>
    <w:p w14:paraId="075F8F51" w14:textId="77777777" w:rsidR="00706836" w:rsidRPr="00984A91" w:rsidRDefault="00706836" w:rsidP="00706836">
      <w:pPr>
        <w:numPr>
          <w:ilvl w:val="0"/>
          <w:numId w:val="28"/>
        </w:numPr>
        <w:tabs>
          <w:tab w:val="clear" w:pos="3240"/>
        </w:tabs>
        <w:ind w:left="1440" w:hanging="720"/>
        <w:rPr>
          <w:rFonts w:ascii="Times" w:hAnsi="Times"/>
        </w:rPr>
      </w:pPr>
      <w:r w:rsidRPr="00004ED8">
        <w:rPr>
          <w:rFonts w:ascii="Times" w:hAnsi="Times"/>
          <w:b/>
        </w:rPr>
        <w:t>Fayyaz</w:t>
      </w:r>
      <w:r w:rsidRPr="00004ED8">
        <w:rPr>
          <w:rFonts w:ascii="Times" w:hAnsi="Times"/>
        </w:rPr>
        <w:t>i,</w:t>
      </w:r>
      <w:r w:rsidRPr="00004ED8">
        <w:rPr>
          <w:rFonts w:ascii="Times" w:hAnsi="Times"/>
          <w:b/>
        </w:rPr>
        <w:t xml:space="preserve"> A.H</w:t>
      </w:r>
      <w:r>
        <w:rPr>
          <w:rFonts w:ascii="Times" w:hAnsi="Times"/>
          <w:b/>
        </w:rPr>
        <w:t>.</w:t>
      </w:r>
      <w:r>
        <w:rPr>
          <w:rFonts w:ascii="Times" w:hAnsi="Times"/>
        </w:rPr>
        <w:t xml:space="preserve">, Svach D., Hanson S., Chen J., Taoramina J, &amp; </w:t>
      </w:r>
      <w:r w:rsidRPr="00004ED8">
        <w:rPr>
          <w:rFonts w:ascii="Times" w:hAnsi="Times"/>
        </w:rPr>
        <w:t>Ordway</w:t>
      </w:r>
      <w:r>
        <w:rPr>
          <w:rFonts w:ascii="Times" w:hAnsi="Times"/>
        </w:rPr>
        <w:t>, N.R.; “Evaluation of t</w:t>
      </w:r>
      <w:r w:rsidRPr="00984A91">
        <w:rPr>
          <w:rFonts w:ascii="Times" w:hAnsi="Times"/>
        </w:rPr>
        <w:t>he</w:t>
      </w:r>
      <w:r>
        <w:rPr>
          <w:rFonts w:ascii="Times" w:hAnsi="Times"/>
        </w:rPr>
        <w:t xml:space="preserve"> Quantity and the Quality of MRI</w:t>
      </w:r>
      <w:r w:rsidRPr="00984A91">
        <w:rPr>
          <w:rFonts w:ascii="Times" w:hAnsi="Times"/>
        </w:rPr>
        <w:t xml:space="preserve"> Artifact Following Cervical Total Disc Arthroplasty</w:t>
      </w:r>
      <w:r>
        <w:rPr>
          <w:rFonts w:ascii="Times" w:hAnsi="Times"/>
        </w:rPr>
        <w:t>”, NASS Spring Break, April 2009 (Puerto Rico), Podium Presentation</w:t>
      </w:r>
    </w:p>
    <w:p w14:paraId="7809D49D" w14:textId="77777777" w:rsidR="00706836" w:rsidRDefault="00706836" w:rsidP="00706836"/>
    <w:p w14:paraId="2C2E8219" w14:textId="77777777" w:rsidR="00706836" w:rsidRDefault="00706836" w:rsidP="00706836">
      <w:pPr>
        <w:numPr>
          <w:ilvl w:val="0"/>
          <w:numId w:val="28"/>
        </w:numPr>
        <w:tabs>
          <w:tab w:val="clear" w:pos="3240"/>
        </w:tabs>
        <w:ind w:left="1440" w:hanging="720"/>
      </w:pPr>
      <w:r w:rsidRPr="00984A91">
        <w:t>Sun, M</w:t>
      </w:r>
      <w:r>
        <w:t xml:space="preserve">., </w:t>
      </w:r>
      <w:r w:rsidRPr="00984A91">
        <w:t>Ordway</w:t>
      </w:r>
      <w:r>
        <w:t>, N.R.</w:t>
      </w:r>
      <w:r w:rsidRPr="00984A91">
        <w:t xml:space="preserve">, </w:t>
      </w:r>
      <w:r w:rsidRPr="00984A91">
        <w:rPr>
          <w:b/>
        </w:rPr>
        <w:t>Fayyazi, A.H.</w:t>
      </w:r>
      <w:r>
        <w:t xml:space="preserve">, </w:t>
      </w:r>
      <w:r w:rsidRPr="00984A91">
        <w:t>Yuan,</w:t>
      </w:r>
      <w:r>
        <w:t xml:space="preserve"> H.A., </w:t>
      </w:r>
      <w:r w:rsidRPr="00984A91">
        <w:t>Fredrickson,</w:t>
      </w:r>
      <w:r>
        <w:t xml:space="preserve"> B.E.; “Radiostereometric Range of Motion Analysis of Prodisc Lumbar </w:t>
      </w:r>
      <w:r>
        <w:rPr>
          <w:rStyle w:val="yshortcuts"/>
        </w:rPr>
        <w:t>Arthroplasty</w:t>
      </w:r>
      <w:r>
        <w:t xml:space="preserve"> at Two Year Follow-Up”, North American Spine Society, November 2009 (San Francisco, California), E-Poster</w:t>
      </w:r>
    </w:p>
    <w:p w14:paraId="0F41C4B0" w14:textId="77777777" w:rsidR="00706836" w:rsidRDefault="00706836" w:rsidP="00706836">
      <w:pPr>
        <w:rPr>
          <w:rFonts w:ascii="Times" w:hAnsi="Times"/>
          <w:b/>
          <w:u w:val="single"/>
        </w:rPr>
      </w:pPr>
      <w:r>
        <w:br w:type="page"/>
      </w:r>
      <w:r>
        <w:rPr>
          <w:rFonts w:ascii="Times" w:hAnsi="Times"/>
          <w:b/>
          <w:u w:val="single"/>
        </w:rPr>
        <w:lastRenderedPageBreak/>
        <w:t>PRESENTATIONS (continued)</w:t>
      </w:r>
    </w:p>
    <w:p w14:paraId="692351FA" w14:textId="77777777" w:rsidR="00706836" w:rsidRDefault="00706836" w:rsidP="00706836"/>
    <w:p w14:paraId="0B0CCCF3" w14:textId="77777777" w:rsidR="00706836" w:rsidRPr="00C87C19" w:rsidRDefault="00706836" w:rsidP="00706836">
      <w:pPr>
        <w:numPr>
          <w:ilvl w:val="0"/>
          <w:numId w:val="28"/>
        </w:numPr>
        <w:tabs>
          <w:tab w:val="clear" w:pos="3240"/>
        </w:tabs>
        <w:ind w:left="1440" w:hanging="720"/>
        <w:rPr>
          <w:bCs/>
          <w:szCs w:val="24"/>
        </w:rPr>
      </w:pPr>
      <w:r w:rsidRPr="00C87C19">
        <w:rPr>
          <w:b/>
        </w:rPr>
        <w:t>Fayyazi, A.H.</w:t>
      </w:r>
      <w:r w:rsidRPr="00555998">
        <w:t>, Svach,</w:t>
      </w:r>
      <w:r>
        <w:t xml:space="preserve"> D.</w:t>
      </w:r>
      <w:r w:rsidRPr="00555998">
        <w:t>, Hanson,</w:t>
      </w:r>
      <w:r>
        <w:t xml:space="preserve"> S.</w:t>
      </w:r>
      <w:r w:rsidRPr="00555998">
        <w:t>, Chen,</w:t>
      </w:r>
      <w:r>
        <w:t xml:space="preserve"> J.</w:t>
      </w:r>
      <w:r w:rsidRPr="00555998">
        <w:t>, Taormina,</w:t>
      </w:r>
      <w:r>
        <w:t xml:space="preserve"> J, &amp; </w:t>
      </w:r>
      <w:r w:rsidRPr="00555998">
        <w:t>Ordway,</w:t>
      </w:r>
      <w:r>
        <w:t xml:space="preserve"> N.R.</w:t>
      </w:r>
      <w:r w:rsidRPr="00555998">
        <w:t>,</w:t>
      </w:r>
      <w:r>
        <w:t xml:space="preserve"> “Improved Assessment of MRI Artifact Following Cervical Total Disc Arthroplasty”, </w:t>
      </w:r>
      <w:r w:rsidRPr="00C87C19">
        <w:rPr>
          <w:rFonts w:ascii="Times" w:hAnsi="Times"/>
        </w:rPr>
        <w:t>Cervical Spine Research Society, December 2009 (Salt Lake City, Utah). Podium Presentation</w:t>
      </w:r>
    </w:p>
    <w:p w14:paraId="051F33B0" w14:textId="77777777" w:rsidR="00706836" w:rsidRPr="00C87C19" w:rsidRDefault="00706836" w:rsidP="00706836">
      <w:pPr>
        <w:ind w:left="1440"/>
        <w:rPr>
          <w:bCs/>
          <w:szCs w:val="24"/>
        </w:rPr>
      </w:pPr>
    </w:p>
    <w:p w14:paraId="190E9D43" w14:textId="77777777" w:rsidR="00706836" w:rsidRDefault="00706836" w:rsidP="00706836">
      <w:pPr>
        <w:numPr>
          <w:ilvl w:val="0"/>
          <w:numId w:val="28"/>
        </w:numPr>
        <w:tabs>
          <w:tab w:val="clear" w:pos="3240"/>
        </w:tabs>
        <w:ind w:left="1440" w:hanging="720"/>
        <w:rPr>
          <w:bCs/>
          <w:szCs w:val="24"/>
        </w:rPr>
      </w:pPr>
      <w:r w:rsidRPr="00C87C19">
        <w:rPr>
          <w:szCs w:val="24"/>
        </w:rPr>
        <w:t xml:space="preserve">Rodrigues, D., Ma, C., Ordway, N.R., Schroeder, A, Miller, M, </w:t>
      </w:r>
      <w:r w:rsidRPr="00C87C19">
        <w:rPr>
          <w:b/>
          <w:szCs w:val="24"/>
        </w:rPr>
        <w:t>Fayyazi, A.H.</w:t>
      </w:r>
      <w:r w:rsidRPr="00C87C19">
        <w:rPr>
          <w:szCs w:val="24"/>
        </w:rPr>
        <w:t xml:space="preserve">, &amp; Hasenwinkel, J.M., </w:t>
      </w:r>
      <w:r>
        <w:rPr>
          <w:szCs w:val="24"/>
        </w:rPr>
        <w:t>“</w:t>
      </w:r>
      <w:r w:rsidRPr="00C87C19">
        <w:rPr>
          <w:bCs/>
          <w:szCs w:val="24"/>
        </w:rPr>
        <w:t xml:space="preserve">An Ex Vivo Exothermal and Mechanical Evaluation of Two-solution Bone Cements Containing Cross-linked </w:t>
      </w:r>
      <w:proofErr w:type="gramStart"/>
      <w:r w:rsidRPr="00C87C19">
        <w:rPr>
          <w:bCs/>
          <w:szCs w:val="24"/>
        </w:rPr>
        <w:t>Poly(</w:t>
      </w:r>
      <w:proofErr w:type="gramEnd"/>
      <w:r w:rsidRPr="00C87C19">
        <w:rPr>
          <w:bCs/>
          <w:szCs w:val="24"/>
        </w:rPr>
        <w:t>methyl methacrylate) Particles in Vertebroplasty</w:t>
      </w:r>
      <w:r>
        <w:rPr>
          <w:bCs/>
          <w:szCs w:val="24"/>
        </w:rPr>
        <w:t>”, Orthopaedic Research Society, March 2010 (New Orleans, Louisiana). Poster</w:t>
      </w:r>
    </w:p>
    <w:p w14:paraId="60B3E143" w14:textId="77777777" w:rsidR="00706836" w:rsidRDefault="00706836" w:rsidP="00706836">
      <w:pPr>
        <w:pStyle w:val="ColorfulList-Accent11"/>
        <w:rPr>
          <w:bCs/>
          <w:szCs w:val="24"/>
        </w:rPr>
      </w:pPr>
    </w:p>
    <w:p w14:paraId="6FD5C3F1" w14:textId="77777777" w:rsidR="00706836" w:rsidRPr="00FF0347" w:rsidRDefault="00706836" w:rsidP="00706836">
      <w:pPr>
        <w:numPr>
          <w:ilvl w:val="0"/>
          <w:numId w:val="28"/>
        </w:numPr>
        <w:tabs>
          <w:tab w:val="clear" w:pos="3240"/>
        </w:tabs>
        <w:ind w:left="1440" w:hanging="720"/>
        <w:rPr>
          <w:bCs/>
          <w:szCs w:val="24"/>
        </w:rPr>
      </w:pPr>
      <w:r w:rsidRPr="00C87C19">
        <w:rPr>
          <w:b/>
        </w:rPr>
        <w:t>Fayyazi, A.H.</w:t>
      </w:r>
      <w:r w:rsidRPr="00555998">
        <w:t>, Svach,</w:t>
      </w:r>
      <w:r>
        <w:t xml:space="preserve"> D.</w:t>
      </w:r>
      <w:r w:rsidRPr="00555998">
        <w:t>, Hanson,</w:t>
      </w:r>
      <w:r>
        <w:t xml:space="preserve"> S.</w:t>
      </w:r>
      <w:r w:rsidRPr="00555998">
        <w:t>, Chen,</w:t>
      </w:r>
      <w:r>
        <w:t xml:space="preserve"> J.</w:t>
      </w:r>
      <w:r w:rsidRPr="00555998">
        <w:t>, Taormina,</w:t>
      </w:r>
      <w:r>
        <w:t xml:space="preserve"> J, &amp; </w:t>
      </w:r>
      <w:r w:rsidRPr="00555998">
        <w:t>Ordway,</w:t>
      </w:r>
      <w:r>
        <w:t xml:space="preserve"> N.R.</w:t>
      </w:r>
      <w:r w:rsidRPr="00555998">
        <w:t>,</w:t>
      </w:r>
      <w:r>
        <w:t xml:space="preserve"> “Improved Assessment of MRI Artifact Following Cervical Total Disc Arthroplasty”, </w:t>
      </w:r>
      <w:r>
        <w:rPr>
          <w:bCs/>
          <w:szCs w:val="24"/>
        </w:rPr>
        <w:t>Spine Arthroplasty Society, April 2010 (New Orleans, Louisiana). Oral Poster Presentation</w:t>
      </w:r>
    </w:p>
    <w:p w14:paraId="76CAF75F" w14:textId="77777777" w:rsidR="00706836" w:rsidRPr="00C87C19" w:rsidRDefault="00706836" w:rsidP="00706836">
      <w:pPr>
        <w:ind w:left="1440"/>
        <w:rPr>
          <w:bCs/>
          <w:szCs w:val="24"/>
        </w:rPr>
      </w:pPr>
    </w:p>
    <w:p w14:paraId="6380FD68" w14:textId="77777777" w:rsidR="00706836" w:rsidRDefault="00706836" w:rsidP="00706836">
      <w:pPr>
        <w:numPr>
          <w:ilvl w:val="0"/>
          <w:numId w:val="28"/>
        </w:numPr>
        <w:tabs>
          <w:tab w:val="clear" w:pos="3240"/>
        </w:tabs>
        <w:ind w:left="1440" w:hanging="720"/>
        <w:rPr>
          <w:bCs/>
          <w:szCs w:val="24"/>
        </w:rPr>
      </w:pPr>
      <w:r w:rsidRPr="00C87C19">
        <w:rPr>
          <w:szCs w:val="24"/>
        </w:rPr>
        <w:t xml:space="preserve">Rodrigues, D., Ma, C., Ordway, N.R., Schroeder, A, Miller, M, </w:t>
      </w:r>
      <w:r w:rsidRPr="00C87C19">
        <w:rPr>
          <w:b/>
          <w:szCs w:val="24"/>
        </w:rPr>
        <w:t>Fayyazi, A.H.</w:t>
      </w:r>
      <w:r w:rsidRPr="00C87C19">
        <w:rPr>
          <w:szCs w:val="24"/>
        </w:rPr>
        <w:t xml:space="preserve">, &amp; Hasenwinkel, J.M., </w:t>
      </w:r>
      <w:r>
        <w:rPr>
          <w:szCs w:val="24"/>
        </w:rPr>
        <w:t>“</w:t>
      </w:r>
      <w:r w:rsidRPr="00C87C19">
        <w:rPr>
          <w:bCs/>
          <w:szCs w:val="24"/>
        </w:rPr>
        <w:t>An Ex Vivo Exothermal and Mechanical Evaluation of Two-solution Bone Cements Containing Cross-linked P</w:t>
      </w:r>
      <w:r>
        <w:rPr>
          <w:bCs/>
          <w:szCs w:val="24"/>
        </w:rPr>
        <w:t>MMA</w:t>
      </w:r>
      <w:r w:rsidRPr="00C87C19">
        <w:rPr>
          <w:bCs/>
          <w:szCs w:val="24"/>
        </w:rPr>
        <w:t xml:space="preserve"> Particles in Vertebroplasty</w:t>
      </w:r>
      <w:r>
        <w:rPr>
          <w:bCs/>
          <w:szCs w:val="24"/>
        </w:rPr>
        <w:t>”, Spine Arthroplasty Society, April 2010 (New Orleans, Louisiana). Poster Presentation</w:t>
      </w:r>
    </w:p>
    <w:p w14:paraId="66866F65" w14:textId="77777777" w:rsidR="00706836" w:rsidRPr="00BA79C3" w:rsidRDefault="00706836" w:rsidP="00706836">
      <w:pPr>
        <w:pStyle w:val="ColorfulList-Accent11"/>
        <w:rPr>
          <w:bCs/>
          <w:szCs w:val="24"/>
        </w:rPr>
      </w:pPr>
    </w:p>
    <w:p w14:paraId="4E6C761E" w14:textId="50728FF7" w:rsidR="00706836" w:rsidRPr="00BA79C3" w:rsidRDefault="00706836" w:rsidP="00706836">
      <w:pPr>
        <w:numPr>
          <w:ilvl w:val="0"/>
          <w:numId w:val="28"/>
        </w:numPr>
        <w:tabs>
          <w:tab w:val="clear" w:pos="3240"/>
        </w:tabs>
        <w:ind w:left="1440" w:hanging="720"/>
        <w:rPr>
          <w:bCs/>
          <w:color w:val="FF0000"/>
          <w:szCs w:val="24"/>
        </w:rPr>
      </w:pPr>
      <w:r w:rsidRPr="000F402E">
        <w:rPr>
          <w:b/>
          <w:szCs w:val="24"/>
        </w:rPr>
        <w:t>Fayyazi, A.H.</w:t>
      </w:r>
      <w:r w:rsidRPr="00BA79C3">
        <w:rPr>
          <w:szCs w:val="24"/>
        </w:rPr>
        <w:t>, Buckley</w:t>
      </w:r>
      <w:r>
        <w:rPr>
          <w:szCs w:val="24"/>
        </w:rPr>
        <w:t>, R</w:t>
      </w:r>
      <w:r w:rsidRPr="009449A8">
        <w:rPr>
          <w:szCs w:val="24"/>
        </w:rPr>
        <w:t xml:space="preserve">, </w:t>
      </w:r>
      <w:r>
        <w:rPr>
          <w:szCs w:val="24"/>
        </w:rPr>
        <w:t>Lorio, M.</w:t>
      </w:r>
      <w:r w:rsidRPr="009449A8">
        <w:rPr>
          <w:szCs w:val="24"/>
        </w:rPr>
        <w:t xml:space="preserve">, </w:t>
      </w:r>
      <w:r>
        <w:rPr>
          <w:szCs w:val="24"/>
        </w:rPr>
        <w:t>Yuan, P., DeVine, J.G., &amp;</w:t>
      </w:r>
      <w:r w:rsidRPr="009449A8">
        <w:rPr>
          <w:szCs w:val="24"/>
        </w:rPr>
        <w:t xml:space="preserve"> Smith, </w:t>
      </w:r>
      <w:r>
        <w:rPr>
          <w:szCs w:val="24"/>
        </w:rPr>
        <w:t>K.K., “</w:t>
      </w:r>
      <w:r w:rsidRPr="00BA79C3">
        <w:rPr>
          <w:szCs w:val="24"/>
        </w:rPr>
        <w:t xml:space="preserve">Evaluation of Radiographic and Patient Outcomes Following Lumbar Spine Fusion Using Demineralized Bone Matrix (DBM) Mixed </w:t>
      </w:r>
      <w:r w:rsidR="003B0B73" w:rsidRPr="00BA79C3">
        <w:rPr>
          <w:szCs w:val="24"/>
        </w:rPr>
        <w:t>with</w:t>
      </w:r>
      <w:r w:rsidRPr="00BA79C3">
        <w:rPr>
          <w:szCs w:val="24"/>
        </w:rPr>
        <w:t xml:space="preserve"> Autograft</w:t>
      </w:r>
      <w:r>
        <w:rPr>
          <w:szCs w:val="24"/>
        </w:rPr>
        <w:t xml:space="preserve">”, </w:t>
      </w:r>
      <w:r w:rsidRPr="00BA79C3">
        <w:rPr>
          <w:bCs/>
          <w:szCs w:val="24"/>
        </w:rPr>
        <w:t>North American Spine Society, October 2010 (Orlando, Florida). Focused Presentation</w:t>
      </w:r>
    </w:p>
    <w:p w14:paraId="31FC437A" w14:textId="77777777" w:rsidR="00706836" w:rsidRDefault="00706836" w:rsidP="00706836">
      <w:pPr>
        <w:rPr>
          <w:bCs/>
          <w:color w:val="FF0000"/>
          <w:szCs w:val="24"/>
        </w:rPr>
      </w:pPr>
    </w:p>
    <w:p w14:paraId="2C9DBD86" w14:textId="23BE1BBC" w:rsidR="000F10A0" w:rsidRDefault="00706836" w:rsidP="000F10A0">
      <w:pPr>
        <w:numPr>
          <w:ilvl w:val="0"/>
          <w:numId w:val="28"/>
        </w:numPr>
        <w:tabs>
          <w:tab w:val="clear" w:pos="3240"/>
        </w:tabs>
        <w:ind w:left="1440" w:hanging="720"/>
        <w:rPr>
          <w:bCs/>
          <w:szCs w:val="24"/>
        </w:rPr>
      </w:pPr>
      <w:r w:rsidRPr="000F402E">
        <w:rPr>
          <w:b/>
          <w:szCs w:val="24"/>
        </w:rPr>
        <w:t>Fayyazi, A.H.</w:t>
      </w:r>
      <w:r w:rsidRPr="00BA79C3">
        <w:rPr>
          <w:szCs w:val="24"/>
        </w:rPr>
        <w:t xml:space="preserve">, </w:t>
      </w:r>
      <w:r w:rsidRPr="009449A8">
        <w:rPr>
          <w:szCs w:val="24"/>
        </w:rPr>
        <w:t xml:space="preserve">Smith, </w:t>
      </w:r>
      <w:r>
        <w:rPr>
          <w:szCs w:val="24"/>
        </w:rPr>
        <w:t xml:space="preserve">K.K., </w:t>
      </w:r>
      <w:r w:rsidRPr="00BA79C3">
        <w:rPr>
          <w:szCs w:val="24"/>
        </w:rPr>
        <w:t>Buckley</w:t>
      </w:r>
      <w:r>
        <w:rPr>
          <w:szCs w:val="24"/>
        </w:rPr>
        <w:t>, R</w:t>
      </w:r>
      <w:r w:rsidRPr="009449A8">
        <w:rPr>
          <w:szCs w:val="24"/>
        </w:rPr>
        <w:t xml:space="preserve">, </w:t>
      </w:r>
      <w:r>
        <w:rPr>
          <w:szCs w:val="24"/>
        </w:rPr>
        <w:t>Lorio, M.</w:t>
      </w:r>
      <w:r w:rsidRPr="009449A8">
        <w:rPr>
          <w:szCs w:val="24"/>
        </w:rPr>
        <w:t xml:space="preserve">, </w:t>
      </w:r>
      <w:r>
        <w:rPr>
          <w:szCs w:val="24"/>
        </w:rPr>
        <w:t xml:space="preserve">Yuan, P., &amp; DeVine, J.G., </w:t>
      </w:r>
      <w:r>
        <w:rPr>
          <w:bCs/>
          <w:szCs w:val="24"/>
        </w:rPr>
        <w:t>“</w:t>
      </w:r>
      <w:r w:rsidRPr="00BA79C3">
        <w:rPr>
          <w:bCs/>
          <w:szCs w:val="24"/>
        </w:rPr>
        <w:t>Comparison of patients undergoing 1- and 2-level Lumbar Fusions Using Demineralized Bone Matrix (Optecure, Exactech Inc.) as a Bone graft extender when compared with Autograft</w:t>
      </w:r>
      <w:r>
        <w:rPr>
          <w:bCs/>
          <w:szCs w:val="24"/>
        </w:rPr>
        <w:t>”, International Society for Advancement of Spinal Surgery, April 2011 (Las Vegas, Nevada), Podium Presentation</w:t>
      </w:r>
    </w:p>
    <w:p w14:paraId="4F3AD0CB" w14:textId="77777777" w:rsidR="00A3155C" w:rsidRPr="00A3155C" w:rsidRDefault="00A3155C" w:rsidP="00A3155C">
      <w:pPr>
        <w:rPr>
          <w:bCs/>
          <w:szCs w:val="24"/>
        </w:rPr>
      </w:pPr>
    </w:p>
    <w:p w14:paraId="18275822" w14:textId="1AA604EC" w:rsidR="000F10A0" w:rsidRPr="000F10A0" w:rsidRDefault="000F10A0" w:rsidP="000F10A0">
      <w:pPr>
        <w:numPr>
          <w:ilvl w:val="0"/>
          <w:numId w:val="28"/>
        </w:numPr>
        <w:tabs>
          <w:tab w:val="clear" w:pos="3240"/>
        </w:tabs>
        <w:ind w:left="1440" w:hanging="720"/>
        <w:rPr>
          <w:bCs/>
          <w:szCs w:val="24"/>
        </w:rPr>
      </w:pPr>
      <w:r>
        <w:rPr>
          <w:bCs/>
          <w:szCs w:val="24"/>
        </w:rPr>
        <w:t>Araghi, A.</w:t>
      </w:r>
      <w:r w:rsidRPr="000F10A0">
        <w:rPr>
          <w:bCs/>
          <w:szCs w:val="24"/>
        </w:rPr>
        <w:t>, Bu</w:t>
      </w:r>
      <w:r>
        <w:rPr>
          <w:bCs/>
          <w:szCs w:val="24"/>
        </w:rPr>
        <w:t xml:space="preserve">ckley, R., </w:t>
      </w:r>
      <w:r w:rsidRPr="000F10A0">
        <w:rPr>
          <w:b/>
          <w:bCs/>
          <w:szCs w:val="24"/>
        </w:rPr>
        <w:t>Fayyazi, A.H.</w:t>
      </w:r>
      <w:r>
        <w:rPr>
          <w:bCs/>
          <w:szCs w:val="24"/>
        </w:rPr>
        <w:t xml:space="preserve">, </w:t>
      </w:r>
      <w:r w:rsidRPr="000F10A0">
        <w:rPr>
          <w:bCs/>
          <w:szCs w:val="24"/>
        </w:rPr>
        <w:t xml:space="preserve">Lavelle, </w:t>
      </w:r>
      <w:r>
        <w:rPr>
          <w:bCs/>
          <w:szCs w:val="24"/>
        </w:rPr>
        <w:t>W.</w:t>
      </w:r>
      <w:r w:rsidR="005859C1">
        <w:rPr>
          <w:bCs/>
          <w:szCs w:val="24"/>
        </w:rPr>
        <w:t>F.</w:t>
      </w:r>
      <w:r w:rsidRPr="000F10A0">
        <w:rPr>
          <w:bCs/>
          <w:szCs w:val="24"/>
        </w:rPr>
        <w:t xml:space="preserve">, </w:t>
      </w:r>
      <w:r>
        <w:rPr>
          <w:bCs/>
          <w:szCs w:val="24"/>
        </w:rPr>
        <w:t xml:space="preserve">&amp; </w:t>
      </w:r>
      <w:r w:rsidRPr="000F10A0">
        <w:rPr>
          <w:bCs/>
          <w:szCs w:val="24"/>
        </w:rPr>
        <w:t xml:space="preserve">Ordway, </w:t>
      </w:r>
      <w:r>
        <w:rPr>
          <w:bCs/>
          <w:szCs w:val="24"/>
        </w:rPr>
        <w:t>N.</w:t>
      </w:r>
      <w:r w:rsidR="005859C1">
        <w:rPr>
          <w:bCs/>
          <w:szCs w:val="24"/>
        </w:rPr>
        <w:t>R.</w:t>
      </w:r>
      <w:r>
        <w:rPr>
          <w:bCs/>
          <w:szCs w:val="24"/>
        </w:rPr>
        <w:t xml:space="preserve">, </w:t>
      </w:r>
      <w:r w:rsidR="005859C1">
        <w:rPr>
          <w:bCs/>
          <w:szCs w:val="24"/>
        </w:rPr>
        <w:t>“</w:t>
      </w:r>
      <w:r w:rsidR="005859C1" w:rsidRPr="005859C1">
        <w:rPr>
          <w:bCs/>
          <w:szCs w:val="24"/>
        </w:rPr>
        <w:t>Nove</w:t>
      </w:r>
      <w:r w:rsidR="005859C1">
        <w:rPr>
          <w:bCs/>
          <w:szCs w:val="24"/>
        </w:rPr>
        <w:t xml:space="preserve">l Suction Curette is Safe, </w:t>
      </w:r>
      <w:r w:rsidR="005859C1" w:rsidRPr="005859C1">
        <w:rPr>
          <w:bCs/>
          <w:szCs w:val="24"/>
        </w:rPr>
        <w:t>Effective</w:t>
      </w:r>
      <w:r w:rsidR="005859C1">
        <w:rPr>
          <w:bCs/>
          <w:szCs w:val="24"/>
        </w:rPr>
        <w:t xml:space="preserve">, and Efficient in Discectomy </w:t>
      </w:r>
      <w:r w:rsidR="005859C1" w:rsidRPr="005859C1">
        <w:rPr>
          <w:bCs/>
          <w:szCs w:val="24"/>
        </w:rPr>
        <w:t>and Endplate Preparation</w:t>
      </w:r>
      <w:r w:rsidR="005859C1">
        <w:rPr>
          <w:bCs/>
          <w:szCs w:val="24"/>
        </w:rPr>
        <w:t>”, Society for Minimally Invasive Spine Surgery, November 2013 (Las Vegas, Nevada), E-Poster</w:t>
      </w:r>
    </w:p>
    <w:p w14:paraId="35FC36FE" w14:textId="77777777" w:rsidR="00A3155C" w:rsidRPr="00A3155C" w:rsidRDefault="00A3155C" w:rsidP="00A3155C">
      <w:pPr>
        <w:ind w:left="1440"/>
        <w:rPr>
          <w:bCs/>
          <w:szCs w:val="24"/>
        </w:rPr>
      </w:pPr>
    </w:p>
    <w:p w14:paraId="6082E826" w14:textId="0C7B516F" w:rsidR="0011350D" w:rsidRDefault="00A3155C" w:rsidP="0011350D">
      <w:pPr>
        <w:numPr>
          <w:ilvl w:val="0"/>
          <w:numId w:val="28"/>
        </w:numPr>
        <w:tabs>
          <w:tab w:val="clear" w:pos="3240"/>
        </w:tabs>
        <w:ind w:left="1440" w:hanging="720"/>
        <w:rPr>
          <w:bCs/>
          <w:szCs w:val="24"/>
        </w:rPr>
      </w:pPr>
      <w:r w:rsidRPr="005859C1">
        <w:t xml:space="preserve">Lavelle, W.F, Ordway, N.R., </w:t>
      </w:r>
      <w:r w:rsidRPr="005859C1">
        <w:rPr>
          <w:b/>
        </w:rPr>
        <w:t>Fayyazi, A.H.</w:t>
      </w:r>
      <w:r w:rsidRPr="005859C1">
        <w:t>, Buckley, R., Araghi, A.,</w:t>
      </w:r>
      <w:r>
        <w:t xml:space="preserve"> “</w:t>
      </w:r>
      <w:r w:rsidR="001A0928" w:rsidRPr="001A0928">
        <w:t>Comparison of Suction Curette versus Standard Discectomy in Transformaminal Lumbar Interbody Fusion</w:t>
      </w:r>
      <w:r>
        <w:t>”, American Association of Orthopaedic Surgeons, March 2014 (New Orleans, LA), Poster</w:t>
      </w:r>
    </w:p>
    <w:p w14:paraId="377FBC80" w14:textId="77777777" w:rsidR="0011350D" w:rsidRDefault="0011350D" w:rsidP="0011350D">
      <w:pPr>
        <w:rPr>
          <w:szCs w:val="24"/>
        </w:rPr>
      </w:pPr>
    </w:p>
    <w:p w14:paraId="2B239BE1" w14:textId="77777777" w:rsidR="0011350D" w:rsidRDefault="0011350D">
      <w:pPr>
        <w:rPr>
          <w:b/>
          <w:bCs/>
          <w:szCs w:val="24"/>
        </w:rPr>
      </w:pPr>
      <w:r>
        <w:rPr>
          <w:b/>
          <w:bCs/>
          <w:szCs w:val="24"/>
        </w:rPr>
        <w:br w:type="page"/>
      </w:r>
    </w:p>
    <w:p w14:paraId="5DAA0B69" w14:textId="5F84A8C3" w:rsidR="0011350D" w:rsidRDefault="0011350D" w:rsidP="0011350D">
      <w:pPr>
        <w:rPr>
          <w:rFonts w:ascii="Times" w:hAnsi="Times"/>
          <w:b/>
          <w:u w:val="single"/>
        </w:rPr>
      </w:pPr>
      <w:r>
        <w:rPr>
          <w:rFonts w:ascii="Times" w:hAnsi="Times"/>
          <w:b/>
          <w:u w:val="single"/>
        </w:rPr>
        <w:lastRenderedPageBreak/>
        <w:t>PRESENTATIONS (continued)</w:t>
      </w:r>
    </w:p>
    <w:p w14:paraId="300615D0" w14:textId="77777777" w:rsidR="0011350D" w:rsidRPr="0011350D" w:rsidRDefault="0011350D" w:rsidP="0011350D">
      <w:pPr>
        <w:rPr>
          <w:bCs/>
          <w:szCs w:val="24"/>
        </w:rPr>
      </w:pPr>
    </w:p>
    <w:p w14:paraId="38D7B831" w14:textId="2517E30A" w:rsidR="00187F4B" w:rsidRPr="00187F4B" w:rsidRDefault="0011350D" w:rsidP="00187F4B">
      <w:pPr>
        <w:numPr>
          <w:ilvl w:val="0"/>
          <w:numId w:val="28"/>
        </w:numPr>
        <w:tabs>
          <w:tab w:val="clear" w:pos="3240"/>
        </w:tabs>
        <w:ind w:left="1440" w:hanging="720"/>
        <w:rPr>
          <w:bCs/>
          <w:szCs w:val="24"/>
        </w:rPr>
      </w:pPr>
      <w:r>
        <w:rPr>
          <w:b/>
          <w:bCs/>
          <w:szCs w:val="24"/>
        </w:rPr>
        <w:t>Fayyazi, A.H.</w:t>
      </w:r>
      <w:r>
        <w:rPr>
          <w:bCs/>
          <w:szCs w:val="24"/>
        </w:rPr>
        <w:t>, Ordway, N.R., Lavelle, W.F., Buckley, R., &amp; Araghi, A., “</w:t>
      </w:r>
      <w:r w:rsidRPr="0011350D">
        <w:rPr>
          <w:szCs w:val="24"/>
        </w:rPr>
        <w:t>Safety and Efficacy of a Novel Suction Curette Device When Compared to Standard Discectomy</w:t>
      </w:r>
      <w:r>
        <w:rPr>
          <w:szCs w:val="24"/>
        </w:rPr>
        <w:t xml:space="preserve">”, </w:t>
      </w:r>
      <w:r w:rsidR="00A3155C">
        <w:t>International Society for Advancement of Spine Surgery, April</w:t>
      </w:r>
      <w:r>
        <w:t>-May</w:t>
      </w:r>
      <w:r w:rsidR="00A3155C">
        <w:t xml:space="preserve"> 2014</w:t>
      </w:r>
      <w:r>
        <w:t xml:space="preserve"> (Miami, FL), Oral Poster</w:t>
      </w:r>
    </w:p>
    <w:p w14:paraId="25067FE1" w14:textId="77777777" w:rsidR="00187F4B" w:rsidRDefault="00187F4B" w:rsidP="00187F4B">
      <w:pPr>
        <w:ind w:left="1440"/>
        <w:rPr>
          <w:bCs/>
          <w:szCs w:val="24"/>
        </w:rPr>
      </w:pPr>
    </w:p>
    <w:p w14:paraId="206DC7C8" w14:textId="7208D481" w:rsidR="00187F4B" w:rsidRPr="00187F4B" w:rsidRDefault="00187F4B" w:rsidP="00187F4B">
      <w:pPr>
        <w:numPr>
          <w:ilvl w:val="0"/>
          <w:numId w:val="28"/>
        </w:numPr>
        <w:tabs>
          <w:tab w:val="clear" w:pos="3240"/>
        </w:tabs>
        <w:ind w:left="1440" w:hanging="720"/>
        <w:rPr>
          <w:bCs/>
          <w:szCs w:val="24"/>
        </w:rPr>
      </w:pPr>
      <w:r>
        <w:rPr>
          <w:bCs/>
          <w:szCs w:val="24"/>
        </w:rPr>
        <w:t xml:space="preserve">Ordway, N.R., Lavelle, W.F., Araghi, A., Buckley, R., </w:t>
      </w:r>
      <w:r w:rsidRPr="00187F4B">
        <w:rPr>
          <w:bCs/>
          <w:szCs w:val="24"/>
        </w:rPr>
        <w:t xml:space="preserve">&amp; </w:t>
      </w:r>
      <w:r>
        <w:rPr>
          <w:b/>
          <w:bCs/>
          <w:szCs w:val="24"/>
        </w:rPr>
        <w:t>Fayyazi, A.H.</w:t>
      </w:r>
      <w:r>
        <w:rPr>
          <w:bCs/>
          <w:szCs w:val="24"/>
        </w:rPr>
        <w:t>, “A Quantitative Analysis of Lumbar Discectomy Using Two Surgical Techniques During a Simulated TLIF Procedure”</w:t>
      </w:r>
    </w:p>
    <w:p w14:paraId="40BCF8B3" w14:textId="489412CA" w:rsidR="000F10A0" w:rsidRPr="00BA79C3" w:rsidRDefault="000F10A0" w:rsidP="000F10A0">
      <w:pPr>
        <w:ind w:left="1440"/>
        <w:rPr>
          <w:bCs/>
          <w:szCs w:val="24"/>
        </w:rPr>
      </w:pPr>
    </w:p>
    <w:p w14:paraId="055237C4" w14:textId="77777777" w:rsidR="00706836" w:rsidRPr="00984A91" w:rsidRDefault="00706836" w:rsidP="00706836"/>
    <w:p w14:paraId="3E320EBA" w14:textId="77777777" w:rsidR="00706836" w:rsidRDefault="00706836" w:rsidP="00706836">
      <w:pPr>
        <w:rPr>
          <w:rFonts w:ascii="Times" w:hAnsi="Times"/>
          <w:b/>
          <w:u w:val="single"/>
        </w:rPr>
      </w:pPr>
    </w:p>
    <w:p w14:paraId="216BDC13" w14:textId="7F4B3713" w:rsidR="00706836" w:rsidRDefault="00706836" w:rsidP="00706836">
      <w:pPr>
        <w:rPr>
          <w:rFonts w:ascii="Times" w:hAnsi="Times"/>
        </w:rPr>
      </w:pPr>
      <w:r>
        <w:rPr>
          <w:rFonts w:ascii="Times" w:hAnsi="Times"/>
          <w:b/>
          <w:u w:val="single"/>
        </w:rPr>
        <w:t>INVITED SPEAKER</w:t>
      </w:r>
    </w:p>
    <w:p w14:paraId="41E68AF6" w14:textId="77777777" w:rsidR="00706836" w:rsidRDefault="00706836" w:rsidP="00706836">
      <w:pPr>
        <w:rPr>
          <w:rFonts w:ascii="Times" w:hAnsi="Times"/>
        </w:rPr>
      </w:pPr>
    </w:p>
    <w:p w14:paraId="446DD2D6" w14:textId="61B2C05B"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“Idiopathic Scoliosis”, Rush Neurosurgery / Orthopaedics Spi</w:t>
      </w:r>
      <w:r w:rsidR="00F822EA">
        <w:rPr>
          <w:rFonts w:ascii="Times" w:hAnsi="Times"/>
        </w:rPr>
        <w:t>ne Review Course, November 2003 (Chicago, IL)</w:t>
      </w:r>
    </w:p>
    <w:p w14:paraId="443E42EB" w14:textId="77777777" w:rsidR="00706836" w:rsidRPr="00E71EA2" w:rsidRDefault="00706836" w:rsidP="00706836">
      <w:pPr>
        <w:ind w:left="720"/>
        <w:rPr>
          <w:rFonts w:ascii="Times" w:hAnsi="Times"/>
        </w:rPr>
      </w:pPr>
    </w:p>
    <w:p w14:paraId="239A0FC8" w14:textId="4CA3C420" w:rsidR="00706836" w:rsidRPr="00BA79C3"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“Spine Terminology”, AO North America Nursing Continuing Education, Nove</w:t>
      </w:r>
      <w:r w:rsidR="00F822EA">
        <w:rPr>
          <w:rFonts w:ascii="Times" w:hAnsi="Times"/>
        </w:rPr>
        <w:t>mber 12, 2005 (Detroit, MI</w:t>
      </w:r>
      <w:r>
        <w:rPr>
          <w:rFonts w:ascii="Times" w:hAnsi="Times"/>
        </w:rPr>
        <w:t>)</w:t>
      </w:r>
    </w:p>
    <w:p w14:paraId="685C4066" w14:textId="77777777" w:rsidR="00706836" w:rsidRDefault="00706836" w:rsidP="00706836">
      <w:pPr>
        <w:rPr>
          <w:rFonts w:ascii="Times" w:hAnsi="Times"/>
          <w:b/>
        </w:rPr>
      </w:pPr>
    </w:p>
    <w:p w14:paraId="361F739B" w14:textId="77777777" w:rsidR="00706836" w:rsidRPr="002E1B42"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w:t>
      </w:r>
      <w:r w:rsidRPr="004401F2">
        <w:rPr>
          <w:szCs w:val="24"/>
        </w:rPr>
        <w:t xml:space="preserve">Adjacent Level Disease”, </w:t>
      </w:r>
      <w:r w:rsidRPr="004401F2">
        <w:rPr>
          <w:color w:val="000000"/>
          <w:szCs w:val="24"/>
        </w:rPr>
        <w:t>Motion Preservation in the Treatment of Cervical Radiculopathy and Myelopathy Course</w:t>
      </w:r>
      <w:r>
        <w:rPr>
          <w:color w:val="000000"/>
          <w:szCs w:val="24"/>
        </w:rPr>
        <w:t xml:space="preserve"> Symposium, World Spine III, August 2005 (Rio de Janeiro, Brazil)</w:t>
      </w:r>
    </w:p>
    <w:p w14:paraId="6FA2C005" w14:textId="77777777" w:rsidR="00706836" w:rsidRDefault="00706836" w:rsidP="00706836">
      <w:pPr>
        <w:ind w:left="720"/>
        <w:rPr>
          <w:rFonts w:ascii="Times" w:hAnsi="Times"/>
        </w:rPr>
      </w:pPr>
    </w:p>
    <w:p w14:paraId="51AD814B" w14:textId="77777777"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w:t>
      </w:r>
      <w:r>
        <w:rPr>
          <w:szCs w:val="24"/>
        </w:rPr>
        <w:t>Adjacent Level Disease”</w:t>
      </w:r>
      <w:r>
        <w:rPr>
          <w:color w:val="000000"/>
          <w:szCs w:val="24"/>
        </w:rPr>
        <w:t>, Spine Fellows Reunion, August 12, 2005 (Savanah Dhu Lodge, NY)</w:t>
      </w:r>
    </w:p>
    <w:p w14:paraId="0845EF4B" w14:textId="77777777" w:rsidR="00706836" w:rsidRDefault="00706836" w:rsidP="00706836">
      <w:pPr>
        <w:ind w:left="720"/>
        <w:rPr>
          <w:rFonts w:ascii="Times" w:hAnsi="Times"/>
        </w:rPr>
      </w:pPr>
    </w:p>
    <w:p w14:paraId="7DF9C9F0" w14:textId="77777777" w:rsidR="00706836" w:rsidRPr="00713511"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w:t>
      </w:r>
      <w:r w:rsidRPr="00713511">
        <w:rPr>
          <w:rFonts w:ascii="Times" w:hAnsi="Times"/>
        </w:rPr>
        <w:t>Potential Role of Radiostreometric</w:t>
      </w:r>
      <w:r>
        <w:rPr>
          <w:rFonts w:ascii="Times" w:hAnsi="Times"/>
        </w:rPr>
        <w:t xml:space="preserve"> </w:t>
      </w:r>
      <w:proofErr w:type="gramStart"/>
      <w:r>
        <w:rPr>
          <w:rFonts w:ascii="Times" w:hAnsi="Times"/>
        </w:rPr>
        <w:t>Analysis</w:t>
      </w:r>
      <w:r w:rsidRPr="00713511">
        <w:rPr>
          <w:rFonts w:ascii="Times" w:hAnsi="Times"/>
        </w:rPr>
        <w:t>(</w:t>
      </w:r>
      <w:proofErr w:type="gramEnd"/>
      <w:r w:rsidRPr="00713511">
        <w:rPr>
          <w:rFonts w:ascii="Times" w:hAnsi="Times"/>
        </w:rPr>
        <w:t>RSA) in Evaluating Spinal Segment Motion</w:t>
      </w:r>
      <w:r>
        <w:rPr>
          <w:rFonts w:ascii="Times" w:hAnsi="Times"/>
        </w:rPr>
        <w:t>”, SUNY Upstate, Ground Rounds, February 8, 2006 (Syracuse, NY)</w:t>
      </w:r>
    </w:p>
    <w:p w14:paraId="72C4F724" w14:textId="77777777" w:rsidR="00706836" w:rsidRDefault="00706836" w:rsidP="00706836">
      <w:pPr>
        <w:rPr>
          <w:rFonts w:ascii="Times" w:hAnsi="Times"/>
          <w:b/>
        </w:rPr>
      </w:pPr>
    </w:p>
    <w:p w14:paraId="094A2322" w14:textId="218A4105"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w:t>
      </w:r>
      <w:r w:rsidRPr="00082DF0">
        <w:rPr>
          <w:rFonts w:ascii="Times" w:hAnsi="Times"/>
        </w:rPr>
        <w:t>Treatment of Cervical Disk Dis</w:t>
      </w:r>
      <w:r>
        <w:rPr>
          <w:rFonts w:ascii="Times" w:hAnsi="Times"/>
        </w:rPr>
        <w:t xml:space="preserve">ease:  past, present and future”, </w:t>
      </w:r>
      <w:r w:rsidRPr="00082DF0">
        <w:rPr>
          <w:rFonts w:ascii="Times" w:hAnsi="Times"/>
        </w:rPr>
        <w:t>NY International Association for Reha</w:t>
      </w:r>
      <w:r>
        <w:rPr>
          <w:rFonts w:ascii="Times" w:hAnsi="Times"/>
        </w:rPr>
        <w:t xml:space="preserve">bilitation Professionals (IARP), </w:t>
      </w:r>
      <w:r w:rsidRPr="00082DF0">
        <w:rPr>
          <w:rFonts w:ascii="Times" w:hAnsi="Times"/>
        </w:rPr>
        <w:t>April 6, 2006</w:t>
      </w:r>
      <w:r>
        <w:rPr>
          <w:rFonts w:ascii="Times" w:hAnsi="Times"/>
        </w:rPr>
        <w:t xml:space="preserve"> (Syracuse</w:t>
      </w:r>
      <w:r w:rsidR="00F822EA">
        <w:rPr>
          <w:rFonts w:ascii="Times" w:hAnsi="Times"/>
        </w:rPr>
        <w:t>, NY</w:t>
      </w:r>
      <w:r>
        <w:rPr>
          <w:rFonts w:ascii="Times" w:hAnsi="Times"/>
        </w:rPr>
        <w:t>)</w:t>
      </w:r>
    </w:p>
    <w:p w14:paraId="7C3276FC" w14:textId="77777777" w:rsidR="00706836" w:rsidRDefault="00706836" w:rsidP="00706836">
      <w:pPr>
        <w:rPr>
          <w:rFonts w:ascii="Times" w:hAnsi="Times"/>
          <w:b/>
        </w:rPr>
      </w:pPr>
    </w:p>
    <w:p w14:paraId="370BA51F" w14:textId="590EEB72"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Ordway, N.R.: “</w:t>
      </w:r>
      <w:r w:rsidRPr="00574AEB">
        <w:rPr>
          <w:rFonts w:ascii="Times" w:hAnsi="Times"/>
        </w:rPr>
        <w:t>Radiostereometric Analysis (RSA) in Evaluating Spinal Segment Motion</w:t>
      </w:r>
      <w:r>
        <w:rPr>
          <w:rFonts w:ascii="Times" w:hAnsi="Times"/>
        </w:rPr>
        <w:t xml:space="preserve">”, </w:t>
      </w:r>
      <w:r w:rsidRPr="00486B5F">
        <w:rPr>
          <w:rFonts w:ascii="Times" w:hAnsi="Times"/>
        </w:rPr>
        <w:t xml:space="preserve">Syracuse/Upstate Biomaterials/Biomechanics </w:t>
      </w:r>
      <w:r>
        <w:rPr>
          <w:rFonts w:ascii="Times" w:hAnsi="Times"/>
        </w:rPr>
        <w:t>(SUBB)</w:t>
      </w:r>
      <w:r w:rsidRPr="00486B5F">
        <w:rPr>
          <w:rFonts w:ascii="Times" w:hAnsi="Times"/>
        </w:rPr>
        <w:t xml:space="preserve"> </w:t>
      </w:r>
      <w:r>
        <w:rPr>
          <w:rFonts w:ascii="Times" w:hAnsi="Times"/>
        </w:rPr>
        <w:t>G</w:t>
      </w:r>
      <w:r w:rsidRPr="00486B5F">
        <w:rPr>
          <w:rFonts w:ascii="Times" w:hAnsi="Times"/>
        </w:rPr>
        <w:t>roup</w:t>
      </w:r>
      <w:r>
        <w:rPr>
          <w:rFonts w:ascii="Times" w:hAnsi="Times"/>
        </w:rPr>
        <w:t xml:space="preserve"> Meeting, April 7, 2006 (Syracuse</w:t>
      </w:r>
      <w:r w:rsidR="00F822EA">
        <w:rPr>
          <w:rFonts w:ascii="Times" w:hAnsi="Times"/>
        </w:rPr>
        <w:t>, NY</w:t>
      </w:r>
      <w:r>
        <w:rPr>
          <w:rFonts w:ascii="Times" w:hAnsi="Times"/>
        </w:rPr>
        <w:t>)</w:t>
      </w:r>
    </w:p>
    <w:p w14:paraId="54CA6E9A" w14:textId="77777777" w:rsidR="00706836" w:rsidRDefault="00706836" w:rsidP="00706836">
      <w:pPr>
        <w:rPr>
          <w:rFonts w:ascii="Times" w:hAnsi="Times"/>
        </w:rPr>
      </w:pPr>
    </w:p>
    <w:p w14:paraId="7501E9B3" w14:textId="77777777"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xml:space="preserve">: “Advances in Cervical Spine Treatment”, Health Link, September 7, 2006 (Syracuse, NY) </w:t>
      </w:r>
    </w:p>
    <w:p w14:paraId="656F7D79" w14:textId="77777777" w:rsidR="00706836" w:rsidRDefault="00706836" w:rsidP="00706836">
      <w:pPr>
        <w:rPr>
          <w:rFonts w:ascii="Times" w:hAnsi="Times"/>
        </w:rPr>
      </w:pPr>
    </w:p>
    <w:p w14:paraId="012D7822" w14:textId="54BCB696"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xml:space="preserve">: “Thoracolumbar Trauma”, </w:t>
      </w:r>
      <w:r w:rsidRPr="00DC74D2">
        <w:rPr>
          <w:rFonts w:ascii="Times" w:hAnsi="Times"/>
        </w:rPr>
        <w:t>New Technologies, Old Complications:</w:t>
      </w:r>
      <w:r>
        <w:rPr>
          <w:rFonts w:ascii="Times" w:hAnsi="Times"/>
        </w:rPr>
        <w:t xml:space="preserve"> </w:t>
      </w:r>
      <w:r w:rsidRPr="00DC74D2">
        <w:rPr>
          <w:rFonts w:ascii="Times" w:hAnsi="Times"/>
        </w:rPr>
        <w:t>The Surgical Treatment of</w:t>
      </w:r>
      <w:r>
        <w:rPr>
          <w:rFonts w:ascii="Times" w:hAnsi="Times"/>
        </w:rPr>
        <w:t xml:space="preserve"> </w:t>
      </w:r>
      <w:r w:rsidRPr="00DC74D2">
        <w:rPr>
          <w:rFonts w:ascii="Times" w:hAnsi="Times"/>
        </w:rPr>
        <w:t>Spinal Disorders</w:t>
      </w:r>
      <w:r>
        <w:rPr>
          <w:rFonts w:ascii="Times" w:hAnsi="Times"/>
        </w:rPr>
        <w:t>, October 26-28, 2006 (</w:t>
      </w:r>
      <w:r w:rsidR="00F822EA">
        <w:rPr>
          <w:rFonts w:ascii="Times" w:hAnsi="Times"/>
        </w:rPr>
        <w:t>Niagara</w:t>
      </w:r>
      <w:r>
        <w:rPr>
          <w:rFonts w:ascii="Times" w:hAnsi="Times"/>
        </w:rPr>
        <w:t xml:space="preserve"> on The Lake</w:t>
      </w:r>
      <w:r w:rsidR="00F822EA">
        <w:rPr>
          <w:rFonts w:ascii="Times" w:hAnsi="Times"/>
        </w:rPr>
        <w:t>, Ontario</w:t>
      </w:r>
      <w:r>
        <w:rPr>
          <w:rFonts w:ascii="Times" w:hAnsi="Times"/>
        </w:rPr>
        <w:t>)</w:t>
      </w:r>
    </w:p>
    <w:p w14:paraId="4866566A" w14:textId="77777777" w:rsidR="00706836" w:rsidRDefault="00706836" w:rsidP="00706836">
      <w:pPr>
        <w:rPr>
          <w:rFonts w:ascii="Times" w:hAnsi="Times"/>
        </w:rPr>
      </w:pPr>
    </w:p>
    <w:p w14:paraId="1514FAEC" w14:textId="77777777" w:rsidR="00187F4B" w:rsidRDefault="00187F4B" w:rsidP="00187F4B">
      <w:pPr>
        <w:rPr>
          <w:rFonts w:ascii="Times" w:hAnsi="Times"/>
          <w:b/>
          <w:u w:val="single"/>
        </w:rPr>
      </w:pPr>
      <w:r w:rsidRPr="00187F4B">
        <w:rPr>
          <w:rFonts w:ascii="Times" w:hAnsi="Times"/>
          <w:b/>
          <w:u w:val="single"/>
        </w:rPr>
        <w:t>INVITED SPEAKER (continued)</w:t>
      </w:r>
    </w:p>
    <w:p w14:paraId="79869ECF" w14:textId="77777777" w:rsidR="00187F4B" w:rsidRPr="00187F4B" w:rsidRDefault="00187F4B" w:rsidP="00187F4B">
      <w:pPr>
        <w:rPr>
          <w:rFonts w:ascii="Times" w:hAnsi="Times"/>
        </w:rPr>
      </w:pPr>
    </w:p>
    <w:p w14:paraId="190E04D7" w14:textId="2C704D0C"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xml:space="preserve">: “Cervical Adjacent Segment Disease”, </w:t>
      </w:r>
      <w:r w:rsidRPr="00DC74D2">
        <w:rPr>
          <w:rFonts w:ascii="Times" w:hAnsi="Times"/>
        </w:rPr>
        <w:t>New Technologies, Old Complications:</w:t>
      </w:r>
      <w:r>
        <w:rPr>
          <w:rFonts w:ascii="Times" w:hAnsi="Times"/>
        </w:rPr>
        <w:t xml:space="preserve"> </w:t>
      </w:r>
      <w:r w:rsidRPr="00DC74D2">
        <w:rPr>
          <w:rFonts w:ascii="Times" w:hAnsi="Times"/>
        </w:rPr>
        <w:t>The Surgical Treatment of</w:t>
      </w:r>
      <w:r>
        <w:rPr>
          <w:rFonts w:ascii="Times" w:hAnsi="Times"/>
        </w:rPr>
        <w:t xml:space="preserve"> </w:t>
      </w:r>
      <w:r w:rsidRPr="00DC74D2">
        <w:rPr>
          <w:rFonts w:ascii="Times" w:hAnsi="Times"/>
        </w:rPr>
        <w:t>Spinal Disorders</w:t>
      </w:r>
      <w:r>
        <w:rPr>
          <w:rFonts w:ascii="Times" w:hAnsi="Times"/>
        </w:rPr>
        <w:t>, October 26-28, 2006 (</w:t>
      </w:r>
      <w:r w:rsidR="00F822EA">
        <w:rPr>
          <w:rFonts w:ascii="Times" w:hAnsi="Times"/>
        </w:rPr>
        <w:t>Niagara</w:t>
      </w:r>
      <w:r>
        <w:rPr>
          <w:rFonts w:ascii="Times" w:hAnsi="Times"/>
        </w:rPr>
        <w:t xml:space="preserve"> on The Lake</w:t>
      </w:r>
      <w:r w:rsidR="00F822EA">
        <w:rPr>
          <w:rFonts w:ascii="Times" w:hAnsi="Times"/>
        </w:rPr>
        <w:t>, Ontario</w:t>
      </w:r>
      <w:r>
        <w:rPr>
          <w:rFonts w:ascii="Times" w:hAnsi="Times"/>
        </w:rPr>
        <w:t>)</w:t>
      </w:r>
    </w:p>
    <w:p w14:paraId="7ABE194E" w14:textId="77777777" w:rsidR="00EF4C49" w:rsidRDefault="00EF4C49" w:rsidP="00EF4C49">
      <w:pPr>
        <w:tabs>
          <w:tab w:val="num" w:pos="1440"/>
        </w:tabs>
        <w:rPr>
          <w:rFonts w:ascii="Times" w:hAnsi="Times"/>
          <w:b/>
        </w:rPr>
      </w:pPr>
    </w:p>
    <w:p w14:paraId="294286A9" w14:textId="77777777"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“Lumbar Spine Pathologies”, PMR Lecture, March 8, 2007 (Syracuse, NY)</w:t>
      </w:r>
    </w:p>
    <w:p w14:paraId="7834CCFE" w14:textId="77777777" w:rsidR="00706836" w:rsidRDefault="00706836" w:rsidP="00706836">
      <w:pPr>
        <w:rPr>
          <w:rFonts w:ascii="Times" w:hAnsi="Times"/>
        </w:rPr>
      </w:pPr>
    </w:p>
    <w:p w14:paraId="1CA9370B" w14:textId="77777777"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xml:space="preserve">: “Adult Spinal Deformity”, NYC Deformity Meeting, </w:t>
      </w:r>
      <w:r w:rsidRPr="0088131B">
        <w:rPr>
          <w:rFonts w:ascii="Times" w:hAnsi="Times"/>
        </w:rPr>
        <w:t>April 27, 2007</w:t>
      </w:r>
      <w:r>
        <w:rPr>
          <w:rFonts w:ascii="Times" w:hAnsi="Times"/>
        </w:rPr>
        <w:t xml:space="preserve"> (New York, NY)</w:t>
      </w:r>
    </w:p>
    <w:p w14:paraId="22B163C2" w14:textId="77777777" w:rsidR="00706836" w:rsidRDefault="00706836" w:rsidP="00706836">
      <w:pPr>
        <w:rPr>
          <w:rFonts w:ascii="Times" w:hAnsi="Times"/>
        </w:rPr>
      </w:pPr>
    </w:p>
    <w:p w14:paraId="39AB4E4C" w14:textId="54D26D8A" w:rsidR="001B39B8" w:rsidRDefault="001B39B8" w:rsidP="001B39B8">
      <w:pPr>
        <w:numPr>
          <w:ilvl w:val="0"/>
          <w:numId w:val="37"/>
        </w:numPr>
        <w:tabs>
          <w:tab w:val="clear" w:pos="1080"/>
          <w:tab w:val="num" w:pos="1440"/>
        </w:tabs>
        <w:ind w:left="1440" w:hanging="720"/>
        <w:rPr>
          <w:rFonts w:ascii="Times" w:hAnsi="Times"/>
        </w:rPr>
      </w:pPr>
      <w:r w:rsidRPr="00F61F2B">
        <w:rPr>
          <w:rFonts w:ascii="Times" w:hAnsi="Times"/>
          <w:b/>
        </w:rPr>
        <w:t>Fayyazi, A.H.</w:t>
      </w:r>
      <w:r w:rsidRPr="00F61F2B">
        <w:rPr>
          <w:rFonts w:ascii="Times" w:hAnsi="Times"/>
        </w:rPr>
        <w:t>:</w:t>
      </w:r>
      <w:r w:rsidRPr="00F61F2B">
        <w:rPr>
          <w:rFonts w:ascii="Times" w:hAnsi="Times"/>
          <w:b/>
        </w:rPr>
        <w:t xml:space="preserve"> </w:t>
      </w:r>
      <w:r>
        <w:rPr>
          <w:rFonts w:ascii="Times" w:hAnsi="Times"/>
        </w:rPr>
        <w:t xml:space="preserve">“Anatomy Review and Neuromonitoring”, </w:t>
      </w:r>
      <w:r w:rsidRPr="001B39B8">
        <w:rPr>
          <w:rFonts w:ascii="Times" w:hAnsi="Times"/>
        </w:rPr>
        <w:t>S</w:t>
      </w:r>
      <w:r>
        <w:rPr>
          <w:rFonts w:ascii="Times" w:hAnsi="Times"/>
        </w:rPr>
        <w:t xml:space="preserve">ynthes Spine Lateral Lumbar Approach </w:t>
      </w:r>
      <w:r w:rsidRPr="001B39B8">
        <w:rPr>
          <w:rFonts w:ascii="Times" w:hAnsi="Times"/>
        </w:rPr>
        <w:t>with Oracle Spacer System</w:t>
      </w:r>
      <w:r>
        <w:rPr>
          <w:rFonts w:ascii="Times" w:hAnsi="Times"/>
        </w:rPr>
        <w:t xml:space="preserve">, </w:t>
      </w:r>
      <w:r w:rsidRPr="001B39B8">
        <w:rPr>
          <w:rFonts w:ascii="Times" w:hAnsi="Times"/>
        </w:rPr>
        <w:t>August 22, 2009</w:t>
      </w:r>
      <w:r>
        <w:rPr>
          <w:rFonts w:ascii="Times" w:hAnsi="Times"/>
        </w:rPr>
        <w:t xml:space="preserve"> (West Chester, PA)</w:t>
      </w:r>
    </w:p>
    <w:p w14:paraId="653C144B" w14:textId="77777777" w:rsidR="001B39B8" w:rsidRPr="001B39B8" w:rsidRDefault="001B39B8" w:rsidP="001B39B8">
      <w:pPr>
        <w:rPr>
          <w:rFonts w:ascii="Times" w:hAnsi="Times"/>
        </w:rPr>
      </w:pPr>
    </w:p>
    <w:p w14:paraId="39D797CD" w14:textId="56A9B0FB" w:rsidR="001B39B8" w:rsidRPr="001B39B8" w:rsidRDefault="001B39B8" w:rsidP="001B39B8">
      <w:pPr>
        <w:numPr>
          <w:ilvl w:val="0"/>
          <w:numId w:val="37"/>
        </w:numPr>
        <w:tabs>
          <w:tab w:val="clear" w:pos="1080"/>
          <w:tab w:val="num" w:pos="1440"/>
        </w:tabs>
        <w:ind w:left="1440" w:hanging="720"/>
        <w:rPr>
          <w:rFonts w:ascii="Times" w:hAnsi="Times"/>
        </w:rPr>
      </w:pPr>
      <w:r w:rsidRPr="00F61F2B">
        <w:rPr>
          <w:rFonts w:ascii="Times" w:hAnsi="Times"/>
          <w:b/>
        </w:rPr>
        <w:t>Fayyazi, A.H.</w:t>
      </w:r>
      <w:r>
        <w:rPr>
          <w:rFonts w:ascii="Times" w:hAnsi="Times"/>
        </w:rPr>
        <w:t>: “O</w:t>
      </w:r>
      <w:r>
        <w:t>racle Implantation Technique</w:t>
      </w:r>
      <w:r>
        <w:rPr>
          <w:rFonts w:ascii="Times" w:hAnsi="Times"/>
        </w:rPr>
        <w:t xml:space="preserve">”, </w:t>
      </w:r>
      <w:r w:rsidRPr="001B39B8">
        <w:rPr>
          <w:rFonts w:ascii="Times" w:hAnsi="Times"/>
        </w:rPr>
        <w:t>S</w:t>
      </w:r>
      <w:r>
        <w:rPr>
          <w:rFonts w:ascii="Times" w:hAnsi="Times"/>
        </w:rPr>
        <w:t xml:space="preserve">ynthes Spine Lateral Lumbar Approach </w:t>
      </w:r>
      <w:r w:rsidRPr="001B39B8">
        <w:rPr>
          <w:rFonts w:ascii="Times" w:hAnsi="Times"/>
        </w:rPr>
        <w:t>with Oracle Spacer System</w:t>
      </w:r>
      <w:r>
        <w:rPr>
          <w:rFonts w:ascii="Times" w:hAnsi="Times"/>
        </w:rPr>
        <w:t xml:space="preserve">, </w:t>
      </w:r>
      <w:r w:rsidRPr="001B39B8">
        <w:rPr>
          <w:rFonts w:ascii="Times" w:hAnsi="Times"/>
        </w:rPr>
        <w:t>August 22, 2009</w:t>
      </w:r>
      <w:r>
        <w:rPr>
          <w:rFonts w:ascii="Times" w:hAnsi="Times"/>
        </w:rPr>
        <w:t xml:space="preserve"> (West Chester, PA)</w:t>
      </w:r>
    </w:p>
    <w:p w14:paraId="1EE754F6" w14:textId="77777777" w:rsidR="001B39B8" w:rsidRDefault="001B39B8" w:rsidP="001B39B8">
      <w:pPr>
        <w:tabs>
          <w:tab w:val="num" w:pos="1440"/>
        </w:tabs>
        <w:rPr>
          <w:rFonts w:ascii="Times" w:hAnsi="Times"/>
          <w:b/>
        </w:rPr>
      </w:pPr>
    </w:p>
    <w:p w14:paraId="0A4CDD40" w14:textId="5609D55D" w:rsidR="00706836" w:rsidRDefault="00706836" w:rsidP="00706836">
      <w:pPr>
        <w:numPr>
          <w:ilvl w:val="0"/>
          <w:numId w:val="37"/>
        </w:numPr>
        <w:tabs>
          <w:tab w:val="clear" w:pos="1080"/>
          <w:tab w:val="num" w:pos="1440"/>
        </w:tabs>
        <w:ind w:left="1440" w:hanging="720"/>
        <w:rPr>
          <w:rFonts w:ascii="Times" w:hAnsi="Times"/>
        </w:rPr>
      </w:pPr>
      <w:r w:rsidRPr="0031148E">
        <w:rPr>
          <w:rFonts w:ascii="Times" w:hAnsi="Times"/>
          <w:b/>
        </w:rPr>
        <w:t>Fayyazi, A.H.</w:t>
      </w:r>
      <w:r w:rsidRPr="0031148E">
        <w:rPr>
          <w:rFonts w:ascii="Times" w:hAnsi="Times"/>
        </w:rPr>
        <w:t>: “RSA Evaluation of Spinal Kinematics”, International Symposium on Clinical and Scientific Research in RSA, October 22-25, 2009 (Cape Breton, Nova Scotia)</w:t>
      </w:r>
    </w:p>
    <w:p w14:paraId="1445D9E7" w14:textId="77777777" w:rsidR="0041064A" w:rsidRDefault="0041064A" w:rsidP="0041064A">
      <w:pPr>
        <w:tabs>
          <w:tab w:val="num" w:pos="1440"/>
        </w:tabs>
        <w:rPr>
          <w:rFonts w:ascii="Times" w:hAnsi="Times"/>
        </w:rPr>
      </w:pPr>
    </w:p>
    <w:p w14:paraId="68D6D212" w14:textId="3E2695C6" w:rsidR="0041064A" w:rsidRPr="0041064A" w:rsidRDefault="0041064A" w:rsidP="0041064A">
      <w:pPr>
        <w:numPr>
          <w:ilvl w:val="0"/>
          <w:numId w:val="37"/>
        </w:numPr>
        <w:tabs>
          <w:tab w:val="clear" w:pos="1080"/>
          <w:tab w:val="num" w:pos="1440"/>
        </w:tabs>
        <w:ind w:left="1440" w:hanging="720"/>
        <w:rPr>
          <w:rFonts w:ascii="Times" w:hAnsi="Times"/>
        </w:rPr>
      </w:pPr>
      <w:r w:rsidRPr="00F61F2B">
        <w:rPr>
          <w:rFonts w:ascii="Times" w:hAnsi="Times"/>
          <w:b/>
        </w:rPr>
        <w:t>Fayyazi, A.H.</w:t>
      </w:r>
      <w:r>
        <w:rPr>
          <w:rFonts w:ascii="Times" w:hAnsi="Times"/>
        </w:rPr>
        <w:t>: “O</w:t>
      </w:r>
      <w:r>
        <w:t>racle Implantation Technique</w:t>
      </w:r>
      <w:r>
        <w:rPr>
          <w:rFonts w:ascii="Times" w:hAnsi="Times"/>
        </w:rPr>
        <w:t xml:space="preserve">”, </w:t>
      </w:r>
      <w:r w:rsidRPr="001B39B8">
        <w:rPr>
          <w:rFonts w:ascii="Times" w:hAnsi="Times"/>
        </w:rPr>
        <w:t>S</w:t>
      </w:r>
      <w:r>
        <w:rPr>
          <w:rFonts w:ascii="Times" w:hAnsi="Times"/>
        </w:rPr>
        <w:t xml:space="preserve">ynthes Spine Lateral Lumbar Approach </w:t>
      </w:r>
      <w:r w:rsidRPr="001B39B8">
        <w:rPr>
          <w:rFonts w:ascii="Times" w:hAnsi="Times"/>
        </w:rPr>
        <w:t>with Oracle Spacer System</w:t>
      </w:r>
      <w:r>
        <w:rPr>
          <w:rFonts w:ascii="Times" w:hAnsi="Times"/>
        </w:rPr>
        <w:t>, April 17</w:t>
      </w:r>
      <w:r w:rsidRPr="001B39B8">
        <w:rPr>
          <w:rFonts w:ascii="Times" w:hAnsi="Times"/>
        </w:rPr>
        <w:t>, 20</w:t>
      </w:r>
      <w:r>
        <w:rPr>
          <w:rFonts w:ascii="Times" w:hAnsi="Times"/>
        </w:rPr>
        <w:t>10 (Charlotte, NC)</w:t>
      </w:r>
    </w:p>
    <w:p w14:paraId="7A2D5353" w14:textId="77777777" w:rsidR="00706836" w:rsidRDefault="00706836" w:rsidP="00706836">
      <w:pPr>
        <w:rPr>
          <w:rFonts w:ascii="Times" w:hAnsi="Times"/>
          <w:b/>
        </w:rPr>
      </w:pPr>
    </w:p>
    <w:p w14:paraId="37E293C2" w14:textId="77777777"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“Cervical Spine – Anatomy, Terminology, and Radiographic Imaging”, AO North America Nursing Continuing Education, May 15, 2010 (Bethlehem, PA)</w:t>
      </w:r>
    </w:p>
    <w:p w14:paraId="0A4B5604" w14:textId="77777777" w:rsidR="00706836" w:rsidRDefault="00706836" w:rsidP="00706836">
      <w:pPr>
        <w:pStyle w:val="ColorfulList-Accent11"/>
        <w:rPr>
          <w:rFonts w:ascii="Times" w:hAnsi="Times"/>
        </w:rPr>
      </w:pPr>
    </w:p>
    <w:p w14:paraId="072F9772" w14:textId="77777777"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“Cervical Spine – Degenerative Spine, Surgical Approaches, and Non-Fusion Technologies”, AO North America Nursing Continuing Education, May 15, 2010 (Bethlehem, PA)</w:t>
      </w:r>
    </w:p>
    <w:p w14:paraId="65E35D28" w14:textId="77777777" w:rsidR="0041064A" w:rsidRDefault="0041064A" w:rsidP="0041064A">
      <w:pPr>
        <w:tabs>
          <w:tab w:val="num" w:pos="1440"/>
        </w:tabs>
        <w:rPr>
          <w:rFonts w:ascii="Times" w:hAnsi="Times"/>
        </w:rPr>
      </w:pPr>
    </w:p>
    <w:p w14:paraId="1781B402" w14:textId="6D3207D9" w:rsidR="0041064A" w:rsidRDefault="0041064A" w:rsidP="0041064A">
      <w:pPr>
        <w:numPr>
          <w:ilvl w:val="0"/>
          <w:numId w:val="37"/>
        </w:numPr>
        <w:tabs>
          <w:tab w:val="clear" w:pos="1080"/>
          <w:tab w:val="num" w:pos="1440"/>
        </w:tabs>
        <w:ind w:left="1440" w:hanging="720"/>
        <w:rPr>
          <w:rFonts w:ascii="Times" w:hAnsi="Times"/>
        </w:rPr>
      </w:pPr>
      <w:r w:rsidRPr="00F61F2B">
        <w:rPr>
          <w:rFonts w:ascii="Times" w:hAnsi="Times"/>
          <w:b/>
        </w:rPr>
        <w:t>Fayyazi, A.H.</w:t>
      </w:r>
      <w:r w:rsidRPr="00F61F2B">
        <w:rPr>
          <w:rFonts w:ascii="Times" w:hAnsi="Times"/>
        </w:rPr>
        <w:t>:</w:t>
      </w:r>
      <w:r w:rsidRPr="00F61F2B">
        <w:rPr>
          <w:rFonts w:ascii="Times" w:hAnsi="Times"/>
          <w:b/>
        </w:rPr>
        <w:t xml:space="preserve"> </w:t>
      </w:r>
      <w:r>
        <w:rPr>
          <w:rFonts w:ascii="Times" w:hAnsi="Times"/>
        </w:rPr>
        <w:t xml:space="preserve">“Anatomy Review and Neuromonitoring”, </w:t>
      </w:r>
      <w:r w:rsidRPr="001B39B8">
        <w:rPr>
          <w:rFonts w:ascii="Times" w:hAnsi="Times"/>
        </w:rPr>
        <w:t>S</w:t>
      </w:r>
      <w:r>
        <w:rPr>
          <w:rFonts w:ascii="Times" w:hAnsi="Times"/>
        </w:rPr>
        <w:t xml:space="preserve">ynthes Spine Lateral Lumbar Approach </w:t>
      </w:r>
      <w:r w:rsidRPr="001B39B8">
        <w:rPr>
          <w:rFonts w:ascii="Times" w:hAnsi="Times"/>
        </w:rPr>
        <w:t>with Oracle Spacer System</w:t>
      </w:r>
      <w:r>
        <w:rPr>
          <w:rFonts w:ascii="Times" w:hAnsi="Times"/>
        </w:rPr>
        <w:t>, June 26, 2010 (Tampa, FL)</w:t>
      </w:r>
    </w:p>
    <w:p w14:paraId="5BFE3C81" w14:textId="77777777" w:rsidR="00E63D16" w:rsidRDefault="00E63D16" w:rsidP="00E63D16">
      <w:pPr>
        <w:tabs>
          <w:tab w:val="num" w:pos="1440"/>
        </w:tabs>
        <w:rPr>
          <w:rFonts w:ascii="Times" w:hAnsi="Times"/>
        </w:rPr>
      </w:pPr>
    </w:p>
    <w:p w14:paraId="17BA2A87" w14:textId="410580E0" w:rsidR="00E63D16" w:rsidRPr="0041064A" w:rsidRDefault="00E63D16" w:rsidP="0041064A">
      <w:pPr>
        <w:numPr>
          <w:ilvl w:val="0"/>
          <w:numId w:val="37"/>
        </w:numPr>
        <w:tabs>
          <w:tab w:val="clear" w:pos="1080"/>
          <w:tab w:val="num" w:pos="1440"/>
        </w:tabs>
        <w:ind w:left="1440" w:hanging="720"/>
        <w:rPr>
          <w:rFonts w:ascii="Times" w:hAnsi="Times"/>
        </w:rPr>
      </w:pPr>
      <w:r w:rsidRPr="00F61F2B">
        <w:rPr>
          <w:rFonts w:ascii="Times" w:hAnsi="Times"/>
          <w:b/>
        </w:rPr>
        <w:t>Fayyazi, A.H.</w:t>
      </w:r>
      <w:r w:rsidRPr="00F61F2B">
        <w:rPr>
          <w:rFonts w:ascii="Times" w:hAnsi="Times"/>
        </w:rPr>
        <w:t>:</w:t>
      </w:r>
      <w:r w:rsidRPr="00F61F2B">
        <w:rPr>
          <w:rFonts w:ascii="Times" w:hAnsi="Times"/>
          <w:b/>
        </w:rPr>
        <w:t xml:space="preserve"> </w:t>
      </w:r>
      <w:r>
        <w:rPr>
          <w:rFonts w:ascii="Times" w:hAnsi="Times"/>
        </w:rPr>
        <w:t>“</w:t>
      </w:r>
      <w:r>
        <w:t>Lateral Lumbar Approach”</w:t>
      </w:r>
      <w:r>
        <w:rPr>
          <w:rFonts w:ascii="Times" w:hAnsi="Times"/>
        </w:rPr>
        <w:t xml:space="preserve">, </w:t>
      </w:r>
      <w:r w:rsidRPr="001B39B8">
        <w:rPr>
          <w:rFonts w:ascii="Times" w:hAnsi="Times"/>
        </w:rPr>
        <w:t>S</w:t>
      </w:r>
      <w:r>
        <w:rPr>
          <w:rFonts w:ascii="Times" w:hAnsi="Times"/>
        </w:rPr>
        <w:t xml:space="preserve">ynthes Spine Lateral Lumbar Approach </w:t>
      </w:r>
      <w:r w:rsidRPr="001B39B8">
        <w:rPr>
          <w:rFonts w:ascii="Times" w:hAnsi="Times"/>
        </w:rPr>
        <w:t>with Oracle Spacer System</w:t>
      </w:r>
      <w:r>
        <w:rPr>
          <w:rFonts w:ascii="Times" w:hAnsi="Times"/>
        </w:rPr>
        <w:t>, June 26, 2010 (Charlotte, NC)</w:t>
      </w:r>
    </w:p>
    <w:p w14:paraId="47D1A889" w14:textId="77777777" w:rsidR="00706836" w:rsidRDefault="00706836" w:rsidP="00706836">
      <w:pPr>
        <w:rPr>
          <w:rFonts w:ascii="Times" w:hAnsi="Times"/>
        </w:rPr>
      </w:pPr>
    </w:p>
    <w:p w14:paraId="513B6B7B" w14:textId="58638F90" w:rsidR="00706836" w:rsidRDefault="00706836" w:rsidP="00706836">
      <w:pPr>
        <w:numPr>
          <w:ilvl w:val="0"/>
          <w:numId w:val="37"/>
        </w:numPr>
        <w:tabs>
          <w:tab w:val="clear" w:pos="1080"/>
          <w:tab w:val="num" w:pos="1440"/>
        </w:tabs>
        <w:ind w:left="1440" w:hanging="720"/>
        <w:rPr>
          <w:rFonts w:ascii="Times" w:hAnsi="Times"/>
        </w:rPr>
      </w:pPr>
      <w:r w:rsidRPr="00966366">
        <w:rPr>
          <w:rFonts w:ascii="Times" w:hAnsi="Times"/>
          <w:b/>
        </w:rPr>
        <w:t>Fayyazi, A.H.</w:t>
      </w:r>
      <w:r w:rsidRPr="00966366">
        <w:rPr>
          <w:rFonts w:ascii="Times" w:hAnsi="Times"/>
        </w:rPr>
        <w:t>: “</w:t>
      </w:r>
      <w:r w:rsidR="00F822EA" w:rsidRPr="00966366">
        <w:rPr>
          <w:rFonts w:ascii="Times" w:hAnsi="Times"/>
        </w:rPr>
        <w:t>Innovations</w:t>
      </w:r>
      <w:r w:rsidRPr="00966366">
        <w:rPr>
          <w:rFonts w:ascii="Times" w:hAnsi="Times"/>
        </w:rPr>
        <w:t xml:space="preserve"> in Spine Surgery”, AO North America Nursing Continuing Education, Februa</w:t>
      </w:r>
      <w:r w:rsidR="00F822EA">
        <w:rPr>
          <w:rFonts w:ascii="Times" w:hAnsi="Times"/>
        </w:rPr>
        <w:t>ry 6, 2011 (Milwaukee, WI</w:t>
      </w:r>
      <w:r w:rsidRPr="00966366">
        <w:rPr>
          <w:rFonts w:ascii="Times" w:hAnsi="Times"/>
        </w:rPr>
        <w:t>)</w:t>
      </w:r>
    </w:p>
    <w:p w14:paraId="6F97341C" w14:textId="77777777" w:rsidR="00706836" w:rsidRDefault="00706836" w:rsidP="00706836">
      <w:pPr>
        <w:rPr>
          <w:rFonts w:ascii="Times" w:hAnsi="Times"/>
        </w:rPr>
      </w:pPr>
      <w:r w:rsidRPr="00966366">
        <w:rPr>
          <w:rFonts w:ascii="Times" w:hAnsi="Times"/>
        </w:rPr>
        <w:t xml:space="preserve"> </w:t>
      </w:r>
    </w:p>
    <w:p w14:paraId="16B6FBA1" w14:textId="0130961A" w:rsidR="00E63D1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“Treatment of Cervical Degenerative Disc Disease”, Alliance Impairment Annual Meeting, May 12, 2011</w:t>
      </w:r>
      <w:r w:rsidR="00187F4B">
        <w:rPr>
          <w:rFonts w:ascii="Times" w:hAnsi="Times"/>
        </w:rPr>
        <w:t xml:space="preserve"> (Reading, PA)</w:t>
      </w:r>
    </w:p>
    <w:p w14:paraId="3FFB1A38" w14:textId="77777777" w:rsidR="00E63D16" w:rsidRDefault="00E63D16">
      <w:pPr>
        <w:rPr>
          <w:rFonts w:ascii="Times" w:hAnsi="Times"/>
        </w:rPr>
      </w:pPr>
      <w:r>
        <w:rPr>
          <w:rFonts w:ascii="Times" w:hAnsi="Times"/>
        </w:rPr>
        <w:br w:type="page"/>
      </w:r>
    </w:p>
    <w:p w14:paraId="79CB23FD" w14:textId="0E36863D" w:rsidR="00706836" w:rsidRPr="00E63D16" w:rsidRDefault="00E63D16" w:rsidP="00E63D16">
      <w:pPr>
        <w:tabs>
          <w:tab w:val="left" w:pos="4080"/>
        </w:tabs>
        <w:rPr>
          <w:rFonts w:ascii="Times" w:hAnsi="Times"/>
          <w:b/>
          <w:u w:val="single"/>
        </w:rPr>
      </w:pPr>
      <w:r w:rsidRPr="00E63D16">
        <w:rPr>
          <w:rFonts w:ascii="Times" w:hAnsi="Times"/>
          <w:b/>
          <w:u w:val="single"/>
        </w:rPr>
        <w:lastRenderedPageBreak/>
        <w:t>INVITED SPEAKER (continued)</w:t>
      </w:r>
    </w:p>
    <w:p w14:paraId="04E000DF" w14:textId="77777777" w:rsidR="00706836" w:rsidRDefault="00706836" w:rsidP="00706836">
      <w:pPr>
        <w:rPr>
          <w:rFonts w:ascii="Times" w:hAnsi="Times"/>
        </w:rPr>
      </w:pPr>
    </w:p>
    <w:p w14:paraId="208E1307" w14:textId="30FAE8C8"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“Short-term result of anterior cervical discectomy and fusion”, Titan Incorporated, November 19, 2011</w:t>
      </w:r>
      <w:r w:rsidR="00F822EA">
        <w:rPr>
          <w:rFonts w:ascii="Times" w:hAnsi="Times"/>
        </w:rPr>
        <w:t xml:space="preserve"> (Miami, FL)</w:t>
      </w:r>
    </w:p>
    <w:p w14:paraId="057CA6DF" w14:textId="77777777" w:rsidR="00706836" w:rsidRDefault="00706836" w:rsidP="00706836">
      <w:pPr>
        <w:rPr>
          <w:rFonts w:ascii="Times" w:hAnsi="Times"/>
        </w:rPr>
      </w:pPr>
    </w:p>
    <w:p w14:paraId="1A1A7CC0" w14:textId="258D60E6"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xml:space="preserve">: “Complication Avoidance in MIS Surgery”, </w:t>
      </w:r>
      <w:r w:rsidRPr="002E5541">
        <w:rPr>
          <w:rFonts w:ascii="Times" w:hAnsi="Times"/>
        </w:rPr>
        <w:t>DePuy Synthes Spine F</w:t>
      </w:r>
      <w:r>
        <w:rPr>
          <w:rFonts w:ascii="Times" w:hAnsi="Times"/>
        </w:rPr>
        <w:t xml:space="preserve">uture Leaders </w:t>
      </w:r>
      <w:r w:rsidRPr="002E5541">
        <w:rPr>
          <w:rFonts w:ascii="Times" w:hAnsi="Times"/>
        </w:rPr>
        <w:t>Workshop: Principles of Minimally Invasive Spine Surgery</w:t>
      </w:r>
      <w:r>
        <w:rPr>
          <w:rFonts w:ascii="Times" w:hAnsi="Times"/>
        </w:rPr>
        <w:t>, March 9, 2013</w:t>
      </w:r>
      <w:r w:rsidR="00F822EA">
        <w:rPr>
          <w:rFonts w:ascii="Times" w:hAnsi="Times"/>
        </w:rPr>
        <w:t xml:space="preserve"> (Westchester, PA)</w:t>
      </w:r>
    </w:p>
    <w:p w14:paraId="05308D06" w14:textId="77777777" w:rsidR="00706836" w:rsidRDefault="00706836" w:rsidP="00706836">
      <w:pPr>
        <w:rPr>
          <w:rFonts w:ascii="Times" w:hAnsi="Times"/>
        </w:rPr>
      </w:pPr>
    </w:p>
    <w:p w14:paraId="329EC64B" w14:textId="7B08DCDD" w:rsidR="00706836" w:rsidRDefault="00706836" w:rsidP="0070683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w:t>
      </w:r>
      <w:r w:rsidRPr="002E5541">
        <w:rPr>
          <w:rFonts w:ascii="Times" w:hAnsi="Times"/>
        </w:rPr>
        <w:t>Why Use the lateral approach to interbody fusion?</w:t>
      </w:r>
      <w:r w:rsidR="00F805E5">
        <w:rPr>
          <w:rFonts w:ascii="Times" w:hAnsi="Times"/>
        </w:rPr>
        <w:t>”</w:t>
      </w:r>
      <w:r>
        <w:rPr>
          <w:rFonts w:ascii="Times" w:hAnsi="Times"/>
        </w:rPr>
        <w:t xml:space="preserve"> </w:t>
      </w:r>
      <w:r w:rsidRPr="002E5541">
        <w:rPr>
          <w:rFonts w:ascii="Times" w:hAnsi="Times"/>
        </w:rPr>
        <w:t>DePuy Synthes Spine F</w:t>
      </w:r>
      <w:r>
        <w:rPr>
          <w:rFonts w:ascii="Times" w:hAnsi="Times"/>
        </w:rPr>
        <w:t xml:space="preserve">uture Leaders </w:t>
      </w:r>
      <w:r w:rsidRPr="002E5541">
        <w:rPr>
          <w:rFonts w:ascii="Times" w:hAnsi="Times"/>
        </w:rPr>
        <w:t>Workshop: Principles of Minimally Invasive Spine Surgery</w:t>
      </w:r>
      <w:r>
        <w:rPr>
          <w:rFonts w:ascii="Times" w:hAnsi="Times"/>
        </w:rPr>
        <w:t>, March 9, 2013</w:t>
      </w:r>
      <w:r w:rsidR="00F822EA">
        <w:rPr>
          <w:rFonts w:ascii="Times" w:hAnsi="Times"/>
        </w:rPr>
        <w:t xml:space="preserve"> (Westchester, PA)</w:t>
      </w:r>
    </w:p>
    <w:p w14:paraId="61774BF8" w14:textId="77777777" w:rsidR="00895631" w:rsidRDefault="00895631" w:rsidP="00895631">
      <w:pPr>
        <w:tabs>
          <w:tab w:val="num" w:pos="1440"/>
        </w:tabs>
        <w:rPr>
          <w:rFonts w:ascii="Times" w:hAnsi="Times"/>
        </w:rPr>
      </w:pPr>
    </w:p>
    <w:p w14:paraId="4E54F56B" w14:textId="33FCCEC5" w:rsidR="00F822EA" w:rsidRPr="00E63D16" w:rsidRDefault="00895631" w:rsidP="00E63D16">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“Anterior Cervical Discectomy and Fusion – Biomechanics”, Advancement in the Surgical Treatment of the Cervical Spine, April 5, 2014</w:t>
      </w:r>
      <w:r w:rsidR="00F822EA">
        <w:rPr>
          <w:rFonts w:ascii="Times" w:hAnsi="Times"/>
        </w:rPr>
        <w:t>, IMSE Spine Meeting (</w:t>
      </w:r>
      <w:r w:rsidR="00187F4B">
        <w:rPr>
          <w:rFonts w:ascii="Times" w:hAnsi="Times"/>
        </w:rPr>
        <w:t>Bethlehem, PA</w:t>
      </w:r>
      <w:r w:rsidR="00F822EA">
        <w:rPr>
          <w:rFonts w:ascii="Times" w:hAnsi="Times"/>
        </w:rPr>
        <w:t>)</w:t>
      </w:r>
    </w:p>
    <w:p w14:paraId="2C57F924" w14:textId="77777777" w:rsidR="00F822EA" w:rsidRDefault="00F822EA" w:rsidP="00F822EA">
      <w:pPr>
        <w:tabs>
          <w:tab w:val="num" w:pos="1440"/>
        </w:tabs>
        <w:rPr>
          <w:rFonts w:ascii="Times" w:hAnsi="Times"/>
          <w:b/>
        </w:rPr>
      </w:pPr>
    </w:p>
    <w:p w14:paraId="07AD4164" w14:textId="756F2DD4" w:rsidR="00895631" w:rsidRDefault="00895631" w:rsidP="00895631">
      <w:pPr>
        <w:numPr>
          <w:ilvl w:val="0"/>
          <w:numId w:val="37"/>
        </w:numPr>
        <w:tabs>
          <w:tab w:val="clear" w:pos="1080"/>
          <w:tab w:val="num" w:pos="1440"/>
        </w:tabs>
        <w:ind w:left="1440" w:hanging="720"/>
        <w:rPr>
          <w:rFonts w:ascii="Times" w:hAnsi="Times"/>
        </w:rPr>
      </w:pPr>
      <w:r>
        <w:rPr>
          <w:rFonts w:ascii="Times" w:hAnsi="Times"/>
          <w:b/>
        </w:rPr>
        <w:t>Fayyazi, A.H.</w:t>
      </w:r>
      <w:r>
        <w:rPr>
          <w:rFonts w:ascii="Times" w:hAnsi="Times"/>
        </w:rPr>
        <w:t xml:space="preserve">: “Adjacent Segment Degeneration”, Advancement in the Surgical Treatment of the Cervical Spine, </w:t>
      </w:r>
      <w:r w:rsidR="00F822EA">
        <w:rPr>
          <w:rFonts w:ascii="Times" w:hAnsi="Times"/>
        </w:rPr>
        <w:t xml:space="preserve">IMSE Spine Meeting, </w:t>
      </w:r>
      <w:r>
        <w:rPr>
          <w:rFonts w:ascii="Times" w:hAnsi="Times"/>
        </w:rPr>
        <w:t>April 5, 2014</w:t>
      </w:r>
      <w:r w:rsidR="00F822EA">
        <w:rPr>
          <w:rFonts w:ascii="Times" w:hAnsi="Times"/>
        </w:rPr>
        <w:t xml:space="preserve"> (</w:t>
      </w:r>
      <w:r w:rsidR="00F805E5">
        <w:rPr>
          <w:rFonts w:ascii="Times" w:hAnsi="Times"/>
        </w:rPr>
        <w:t>Bethlehem, PA</w:t>
      </w:r>
      <w:r w:rsidR="00F822EA">
        <w:rPr>
          <w:rFonts w:ascii="Times" w:hAnsi="Times"/>
        </w:rPr>
        <w:t>)</w:t>
      </w:r>
    </w:p>
    <w:p w14:paraId="2D7572ED" w14:textId="77777777" w:rsidR="00187F4B" w:rsidRPr="00187F4B" w:rsidRDefault="00187F4B" w:rsidP="00187F4B">
      <w:pPr>
        <w:tabs>
          <w:tab w:val="left" w:pos="4080"/>
        </w:tabs>
        <w:rPr>
          <w:rFonts w:ascii="Times" w:hAnsi="Times"/>
          <w:b/>
          <w:u w:val="single"/>
        </w:rPr>
      </w:pPr>
    </w:p>
    <w:p w14:paraId="3A4FBD2D" w14:textId="718395E3" w:rsidR="00990B2D" w:rsidRDefault="00990B2D" w:rsidP="00187F4B">
      <w:pPr>
        <w:numPr>
          <w:ilvl w:val="0"/>
          <w:numId w:val="37"/>
        </w:numPr>
        <w:tabs>
          <w:tab w:val="clear" w:pos="1080"/>
          <w:tab w:val="num" w:pos="1440"/>
        </w:tabs>
        <w:ind w:left="1440" w:hanging="720"/>
        <w:rPr>
          <w:rFonts w:ascii="Times" w:hAnsi="Times"/>
        </w:rPr>
      </w:pPr>
      <w:r w:rsidRPr="00187F4B">
        <w:rPr>
          <w:rFonts w:ascii="Times" w:hAnsi="Times"/>
          <w:b/>
        </w:rPr>
        <w:t>Fayyazi, A.H.</w:t>
      </w:r>
      <w:r w:rsidRPr="00187F4B">
        <w:rPr>
          <w:rFonts w:ascii="Times" w:hAnsi="Times"/>
        </w:rPr>
        <w:t>: “Mobi-C Total Disc Arthroplasty”, Local Meeting, October 22, 2014</w:t>
      </w:r>
    </w:p>
    <w:p w14:paraId="7D3624AD" w14:textId="77777777" w:rsidR="001B39B8" w:rsidRDefault="001B39B8" w:rsidP="001B39B8">
      <w:pPr>
        <w:ind w:left="1440"/>
        <w:rPr>
          <w:rFonts w:ascii="Times" w:hAnsi="Times"/>
        </w:rPr>
      </w:pPr>
    </w:p>
    <w:p w14:paraId="101B2A65" w14:textId="18B7E1CD" w:rsidR="001B39B8" w:rsidRDefault="00F822EA" w:rsidP="001B39B8">
      <w:pPr>
        <w:numPr>
          <w:ilvl w:val="0"/>
          <w:numId w:val="37"/>
        </w:numPr>
        <w:tabs>
          <w:tab w:val="clear" w:pos="1080"/>
          <w:tab w:val="num" w:pos="1440"/>
        </w:tabs>
        <w:ind w:left="1440" w:hanging="720"/>
        <w:rPr>
          <w:rFonts w:ascii="Times" w:hAnsi="Times"/>
        </w:rPr>
      </w:pPr>
      <w:r>
        <w:rPr>
          <w:rFonts w:ascii="Times" w:hAnsi="Times"/>
          <w:b/>
        </w:rPr>
        <w:t>Fayyazi, A</w:t>
      </w:r>
      <w:r w:rsidR="00566D79">
        <w:rPr>
          <w:rFonts w:ascii="Times" w:hAnsi="Times"/>
          <w:b/>
        </w:rPr>
        <w:t>.H.</w:t>
      </w:r>
      <w:r>
        <w:rPr>
          <w:rFonts w:ascii="Times" w:hAnsi="Times"/>
        </w:rPr>
        <w:t xml:space="preserve">: </w:t>
      </w:r>
      <w:r w:rsidR="001B39B8">
        <w:rPr>
          <w:rFonts w:ascii="Times" w:hAnsi="Times"/>
        </w:rPr>
        <w:t>“Diagnosis and Treatment of Common Causes of Back Pain”, Orthopaedics for Pr</w:t>
      </w:r>
      <w:r w:rsidR="009164EC">
        <w:rPr>
          <w:rFonts w:ascii="Times" w:hAnsi="Times"/>
        </w:rPr>
        <w:t xml:space="preserve">imary Care, September 12, 2015 </w:t>
      </w:r>
      <w:r w:rsidR="001B39B8">
        <w:rPr>
          <w:rFonts w:ascii="Times" w:hAnsi="Times"/>
        </w:rPr>
        <w:t>(</w:t>
      </w:r>
      <w:r w:rsidR="00F805E5">
        <w:rPr>
          <w:rFonts w:ascii="Times" w:hAnsi="Times"/>
        </w:rPr>
        <w:t>Bethlehem, PA</w:t>
      </w:r>
      <w:r w:rsidR="001B39B8">
        <w:rPr>
          <w:rFonts w:ascii="Times" w:hAnsi="Times"/>
        </w:rPr>
        <w:t>)</w:t>
      </w:r>
    </w:p>
    <w:p w14:paraId="4ECF240B" w14:textId="77777777" w:rsidR="001B39B8" w:rsidRDefault="001B39B8" w:rsidP="001B39B8">
      <w:pPr>
        <w:rPr>
          <w:rFonts w:ascii="Times" w:hAnsi="Times"/>
        </w:rPr>
      </w:pPr>
    </w:p>
    <w:p w14:paraId="08F58A81" w14:textId="4633D972" w:rsidR="001B39B8" w:rsidRDefault="001B39B8" w:rsidP="001B39B8">
      <w:pPr>
        <w:numPr>
          <w:ilvl w:val="0"/>
          <w:numId w:val="37"/>
        </w:numPr>
        <w:tabs>
          <w:tab w:val="clear" w:pos="1080"/>
          <w:tab w:val="num" w:pos="1440"/>
        </w:tabs>
        <w:ind w:left="1440" w:hanging="720"/>
        <w:rPr>
          <w:rFonts w:ascii="Times" w:hAnsi="Times"/>
        </w:rPr>
      </w:pPr>
      <w:r>
        <w:rPr>
          <w:rFonts w:ascii="Times" w:hAnsi="Times"/>
          <w:b/>
        </w:rPr>
        <w:t>Fayyazi, A</w:t>
      </w:r>
      <w:r w:rsidR="00566D79">
        <w:rPr>
          <w:rFonts w:ascii="Times" w:hAnsi="Times"/>
          <w:b/>
        </w:rPr>
        <w:t>.H.</w:t>
      </w:r>
      <w:r>
        <w:rPr>
          <w:rFonts w:ascii="Times" w:hAnsi="Times"/>
        </w:rPr>
        <w:t>: “The Aging Spine”, Orthopaedics for Pr</w:t>
      </w:r>
      <w:r w:rsidR="009164EC">
        <w:rPr>
          <w:rFonts w:ascii="Times" w:hAnsi="Times"/>
        </w:rPr>
        <w:t xml:space="preserve">imary Care, September 12, 2015 </w:t>
      </w:r>
      <w:r>
        <w:rPr>
          <w:rFonts w:ascii="Times" w:hAnsi="Times"/>
        </w:rPr>
        <w:t>(</w:t>
      </w:r>
      <w:r w:rsidR="00F805E5">
        <w:rPr>
          <w:rFonts w:ascii="Times" w:hAnsi="Times"/>
        </w:rPr>
        <w:t>Bethlehem, PA</w:t>
      </w:r>
      <w:r>
        <w:rPr>
          <w:rFonts w:ascii="Times" w:hAnsi="Times"/>
        </w:rPr>
        <w:t>)</w:t>
      </w:r>
    </w:p>
    <w:p w14:paraId="5A1AF108" w14:textId="77777777" w:rsidR="00F805E5" w:rsidRDefault="00F805E5" w:rsidP="00F805E5">
      <w:pPr>
        <w:tabs>
          <w:tab w:val="num" w:pos="1440"/>
        </w:tabs>
        <w:rPr>
          <w:rFonts w:ascii="Times" w:hAnsi="Times"/>
        </w:rPr>
      </w:pPr>
    </w:p>
    <w:p w14:paraId="55668C23" w14:textId="32217162" w:rsidR="00F805E5" w:rsidRDefault="00F805E5" w:rsidP="001B39B8">
      <w:pPr>
        <w:numPr>
          <w:ilvl w:val="0"/>
          <w:numId w:val="37"/>
        </w:numPr>
        <w:tabs>
          <w:tab w:val="clear" w:pos="1080"/>
          <w:tab w:val="num" w:pos="1440"/>
        </w:tabs>
        <w:ind w:left="1440" w:hanging="720"/>
        <w:rPr>
          <w:rFonts w:ascii="Times" w:hAnsi="Times"/>
        </w:rPr>
      </w:pPr>
      <w:r>
        <w:rPr>
          <w:rFonts w:ascii="Times" w:hAnsi="Times"/>
          <w:b/>
        </w:rPr>
        <w:t>Fayyazi, A</w:t>
      </w:r>
      <w:r w:rsidR="00566D79">
        <w:rPr>
          <w:rFonts w:ascii="Times" w:hAnsi="Times"/>
          <w:b/>
        </w:rPr>
        <w:t>.H.</w:t>
      </w:r>
      <w:r w:rsidRPr="00F805E5">
        <w:rPr>
          <w:rFonts w:ascii="Times" w:hAnsi="Times"/>
        </w:rPr>
        <w:t>: “</w:t>
      </w:r>
      <w:r>
        <w:rPr>
          <w:rFonts w:ascii="Times" w:hAnsi="Times"/>
        </w:rPr>
        <w:t>Treatment of Common Causes of Low Back Pain”, Workers Compensat</w:t>
      </w:r>
      <w:r w:rsidR="009164EC">
        <w:rPr>
          <w:rFonts w:ascii="Times" w:hAnsi="Times"/>
        </w:rPr>
        <w:t>ion Meeting, September 24, 2015</w:t>
      </w:r>
      <w:r>
        <w:rPr>
          <w:rFonts w:ascii="Times" w:hAnsi="Times"/>
        </w:rPr>
        <w:t xml:space="preserve"> (Allentown, PA)</w:t>
      </w:r>
    </w:p>
    <w:p w14:paraId="55A9645D" w14:textId="77777777" w:rsidR="00471FED" w:rsidRDefault="00471FED" w:rsidP="00471FED">
      <w:pPr>
        <w:pStyle w:val="ListParagraph"/>
        <w:rPr>
          <w:rFonts w:ascii="Times" w:hAnsi="Times"/>
        </w:rPr>
      </w:pPr>
    </w:p>
    <w:p w14:paraId="24D461F8" w14:textId="6465B2C4" w:rsidR="00471FED" w:rsidRDefault="00471FED" w:rsidP="001B39B8">
      <w:pPr>
        <w:numPr>
          <w:ilvl w:val="0"/>
          <w:numId w:val="37"/>
        </w:numPr>
        <w:tabs>
          <w:tab w:val="clear" w:pos="1080"/>
          <w:tab w:val="num" w:pos="1440"/>
        </w:tabs>
        <w:ind w:left="1440" w:hanging="720"/>
        <w:rPr>
          <w:rFonts w:ascii="Times" w:hAnsi="Times"/>
        </w:rPr>
      </w:pPr>
      <w:r>
        <w:rPr>
          <w:rFonts w:ascii="Times" w:hAnsi="Times"/>
          <w:b/>
        </w:rPr>
        <w:t>Fayyazi, A</w:t>
      </w:r>
      <w:r w:rsidR="00566D79">
        <w:rPr>
          <w:rFonts w:ascii="Times" w:hAnsi="Times"/>
          <w:b/>
        </w:rPr>
        <w:t>.H</w:t>
      </w:r>
      <w:r>
        <w:rPr>
          <w:rFonts w:ascii="Times" w:hAnsi="Times"/>
          <w:b/>
        </w:rPr>
        <w:t>.</w:t>
      </w:r>
      <w:r w:rsidRPr="00F805E5">
        <w:rPr>
          <w:rFonts w:ascii="Times" w:hAnsi="Times"/>
        </w:rPr>
        <w:t>: “</w:t>
      </w:r>
      <w:r>
        <w:rPr>
          <w:rFonts w:ascii="Times" w:hAnsi="Times"/>
        </w:rPr>
        <w:t>Delayed Presentation of Lumbosacral Pseudoarthrosis”,</w:t>
      </w:r>
      <w:r w:rsidR="009164EC">
        <w:rPr>
          <w:rFonts w:ascii="Times" w:hAnsi="Times"/>
        </w:rPr>
        <w:t xml:space="preserve"> Spine Study Group, May 7, 2016</w:t>
      </w:r>
      <w:r>
        <w:rPr>
          <w:rFonts w:ascii="Times" w:hAnsi="Times"/>
        </w:rPr>
        <w:t xml:space="preserve"> (Miami, FL)</w:t>
      </w:r>
    </w:p>
    <w:p w14:paraId="2B0CAAFE" w14:textId="77777777" w:rsidR="00566D79" w:rsidRDefault="00566D79" w:rsidP="00566D79">
      <w:pPr>
        <w:tabs>
          <w:tab w:val="num" w:pos="1440"/>
        </w:tabs>
        <w:rPr>
          <w:rFonts w:ascii="Times" w:hAnsi="Times"/>
        </w:rPr>
      </w:pPr>
    </w:p>
    <w:p w14:paraId="1029FE0C" w14:textId="0DF13158" w:rsidR="00706836" w:rsidRDefault="00566D79" w:rsidP="00BC0AD0">
      <w:pPr>
        <w:numPr>
          <w:ilvl w:val="0"/>
          <w:numId w:val="37"/>
        </w:numPr>
        <w:tabs>
          <w:tab w:val="clear" w:pos="1080"/>
          <w:tab w:val="num" w:pos="1440"/>
        </w:tabs>
        <w:ind w:left="1440" w:hanging="720"/>
        <w:rPr>
          <w:rFonts w:ascii="Times" w:hAnsi="Times"/>
        </w:rPr>
      </w:pPr>
      <w:r>
        <w:rPr>
          <w:rFonts w:ascii="Times" w:hAnsi="Times"/>
          <w:b/>
        </w:rPr>
        <w:t>Fayyazi, A. H.</w:t>
      </w:r>
      <w:r>
        <w:rPr>
          <w:rFonts w:ascii="Times" w:hAnsi="Times"/>
        </w:rPr>
        <w:t>: “Chronic Low Back Pain: What are the Treatment Options and Supporting Clinical Evidence?”, Nurse Case Manager Course, July 19,</w:t>
      </w:r>
      <w:r w:rsidR="009164EC">
        <w:rPr>
          <w:rFonts w:ascii="Times" w:hAnsi="Times"/>
        </w:rPr>
        <w:t xml:space="preserve"> 2017 </w:t>
      </w:r>
      <w:r>
        <w:rPr>
          <w:rFonts w:ascii="Times" w:hAnsi="Times"/>
        </w:rPr>
        <w:t>(Allentown, PA)</w:t>
      </w:r>
    </w:p>
    <w:p w14:paraId="6B4575DD" w14:textId="77777777" w:rsidR="009164EC" w:rsidRDefault="009164EC" w:rsidP="009164EC">
      <w:pPr>
        <w:pStyle w:val="ListParagraph"/>
        <w:rPr>
          <w:rFonts w:ascii="Times" w:hAnsi="Times"/>
        </w:rPr>
      </w:pPr>
    </w:p>
    <w:p w14:paraId="4A3841E9" w14:textId="021EA934" w:rsidR="009164EC" w:rsidRPr="00235D1B" w:rsidRDefault="009164EC" w:rsidP="00BC0AD0">
      <w:pPr>
        <w:numPr>
          <w:ilvl w:val="0"/>
          <w:numId w:val="37"/>
        </w:numPr>
        <w:tabs>
          <w:tab w:val="clear" w:pos="1080"/>
          <w:tab w:val="num" w:pos="1440"/>
        </w:tabs>
        <w:ind w:left="1440" w:hanging="720"/>
        <w:rPr>
          <w:rFonts w:ascii="Times" w:hAnsi="Times"/>
        </w:rPr>
      </w:pPr>
      <w:r>
        <w:rPr>
          <w:rFonts w:ascii="Times" w:hAnsi="Times"/>
          <w:b/>
        </w:rPr>
        <w:t>Fayyazi, A. H.</w:t>
      </w:r>
      <w:r>
        <w:rPr>
          <w:rFonts w:ascii="Times" w:hAnsi="Times"/>
        </w:rPr>
        <w:t xml:space="preserve">: “Why My Back Hurt?”, Patient Education Presentation, Lehigh Valley Health </w:t>
      </w:r>
      <w:r w:rsidRPr="00235D1B">
        <w:rPr>
          <w:rFonts w:ascii="Times" w:hAnsi="Times"/>
        </w:rPr>
        <w:t>Network, September 27, 2017 (Allentown, PA)</w:t>
      </w:r>
    </w:p>
    <w:p w14:paraId="5E85F0ED" w14:textId="77777777" w:rsidR="00A7316B" w:rsidRPr="00235D1B" w:rsidRDefault="00A7316B" w:rsidP="00A7316B">
      <w:pPr>
        <w:pStyle w:val="ListParagraph"/>
        <w:rPr>
          <w:rFonts w:ascii="Times" w:hAnsi="Times"/>
        </w:rPr>
      </w:pPr>
    </w:p>
    <w:p w14:paraId="6D4DD8E0" w14:textId="632BAEAA" w:rsidR="00A7316B" w:rsidRPr="00235D1B" w:rsidRDefault="00A7316B" w:rsidP="00BC0AD0">
      <w:pPr>
        <w:numPr>
          <w:ilvl w:val="0"/>
          <w:numId w:val="37"/>
        </w:numPr>
        <w:tabs>
          <w:tab w:val="clear" w:pos="1080"/>
          <w:tab w:val="num" w:pos="1440"/>
        </w:tabs>
        <w:ind w:left="1440" w:hanging="720"/>
        <w:rPr>
          <w:rFonts w:ascii="Times" w:hAnsi="Times"/>
        </w:rPr>
      </w:pPr>
      <w:r w:rsidRPr="00235D1B">
        <w:rPr>
          <w:rFonts w:ascii="Times" w:hAnsi="Times"/>
          <w:b/>
        </w:rPr>
        <w:t>Fayyazi, A. H.</w:t>
      </w:r>
      <w:r w:rsidRPr="00235D1B">
        <w:rPr>
          <w:rFonts w:ascii="Times" w:hAnsi="Times"/>
        </w:rPr>
        <w:t>:</w:t>
      </w:r>
      <w:r w:rsidR="00235D1B" w:rsidRPr="00235D1B">
        <w:rPr>
          <w:rFonts w:ascii="Times" w:hAnsi="Times"/>
        </w:rPr>
        <w:t xml:space="preserve"> “Cervical Disc Replacements”, Everest Case Management Annual Meeting, April 12,</w:t>
      </w:r>
      <w:r w:rsidR="00235D1B">
        <w:rPr>
          <w:rFonts w:ascii="Times" w:hAnsi="Times"/>
        </w:rPr>
        <w:t xml:space="preserve"> </w:t>
      </w:r>
      <w:r w:rsidR="00235D1B" w:rsidRPr="00235D1B">
        <w:rPr>
          <w:rFonts w:ascii="Times" w:hAnsi="Times"/>
        </w:rPr>
        <w:t>2018 (Lancaster</w:t>
      </w:r>
      <w:r w:rsidRPr="00235D1B">
        <w:rPr>
          <w:rFonts w:ascii="Times" w:hAnsi="Times"/>
        </w:rPr>
        <w:t>, PA)</w:t>
      </w:r>
    </w:p>
    <w:p w14:paraId="2D1680E0" w14:textId="77777777" w:rsidR="00235D1B" w:rsidRPr="00235D1B" w:rsidRDefault="00235D1B" w:rsidP="00235D1B">
      <w:pPr>
        <w:pStyle w:val="ListParagraph"/>
        <w:rPr>
          <w:rFonts w:ascii="Times" w:hAnsi="Times"/>
        </w:rPr>
      </w:pPr>
    </w:p>
    <w:p w14:paraId="19BB8662" w14:textId="24F799C1" w:rsidR="00235D1B" w:rsidRDefault="00235D1B" w:rsidP="00D33825">
      <w:pPr>
        <w:numPr>
          <w:ilvl w:val="0"/>
          <w:numId w:val="37"/>
        </w:numPr>
        <w:tabs>
          <w:tab w:val="clear" w:pos="1080"/>
          <w:tab w:val="num" w:pos="1440"/>
        </w:tabs>
        <w:ind w:left="1440" w:hanging="720"/>
        <w:rPr>
          <w:rFonts w:ascii="Times" w:hAnsi="Times"/>
        </w:rPr>
      </w:pPr>
      <w:r w:rsidRPr="00235D1B">
        <w:rPr>
          <w:rFonts w:ascii="Times" w:hAnsi="Times"/>
          <w:b/>
        </w:rPr>
        <w:t>Fayyazi, A. H.</w:t>
      </w:r>
      <w:r w:rsidRPr="00235D1B">
        <w:rPr>
          <w:rFonts w:ascii="Times" w:hAnsi="Times"/>
        </w:rPr>
        <w:t>: “Neck Pain”, Lehigh Valley Health Network, April 25, 2018 (Allentown, PA)</w:t>
      </w:r>
    </w:p>
    <w:p w14:paraId="63C85E58" w14:textId="77777777" w:rsidR="00312E64" w:rsidRPr="00312E64" w:rsidRDefault="00312E64" w:rsidP="00312E64">
      <w:pPr>
        <w:tabs>
          <w:tab w:val="left" w:pos="4080"/>
        </w:tabs>
        <w:rPr>
          <w:rFonts w:ascii="Times" w:hAnsi="Times"/>
          <w:b/>
          <w:u w:val="single"/>
        </w:rPr>
      </w:pPr>
      <w:r w:rsidRPr="00312E64">
        <w:rPr>
          <w:rFonts w:ascii="Times" w:hAnsi="Times"/>
          <w:b/>
          <w:u w:val="single"/>
        </w:rPr>
        <w:lastRenderedPageBreak/>
        <w:t>INVITED SPEAKER (continued)</w:t>
      </w:r>
    </w:p>
    <w:p w14:paraId="24A7C372" w14:textId="77777777" w:rsidR="00312E64" w:rsidRDefault="00312E64" w:rsidP="00312E64">
      <w:pPr>
        <w:pStyle w:val="ListParagraph"/>
        <w:rPr>
          <w:rFonts w:ascii="Times" w:hAnsi="Times"/>
        </w:rPr>
      </w:pPr>
    </w:p>
    <w:p w14:paraId="5301B53E" w14:textId="6A7B98F6" w:rsidR="00312E64" w:rsidRPr="00D33825" w:rsidRDefault="00312E64" w:rsidP="00312E64">
      <w:pPr>
        <w:numPr>
          <w:ilvl w:val="0"/>
          <w:numId w:val="37"/>
        </w:numPr>
        <w:tabs>
          <w:tab w:val="clear" w:pos="1080"/>
          <w:tab w:val="num" w:pos="1440"/>
        </w:tabs>
        <w:ind w:left="1440" w:hanging="720"/>
        <w:rPr>
          <w:rFonts w:ascii="Times" w:hAnsi="Times"/>
        </w:rPr>
      </w:pPr>
      <w:r w:rsidRPr="00235D1B">
        <w:rPr>
          <w:rFonts w:ascii="Times" w:hAnsi="Times"/>
          <w:b/>
        </w:rPr>
        <w:t>Fayyazi, A. H.</w:t>
      </w:r>
      <w:r w:rsidRPr="00235D1B">
        <w:rPr>
          <w:rFonts w:ascii="Times" w:hAnsi="Times"/>
        </w:rPr>
        <w:t>: “</w:t>
      </w:r>
      <w:r>
        <w:rPr>
          <w:rFonts w:ascii="Times" w:hAnsi="Times"/>
        </w:rPr>
        <w:t>Chronic Low Back Pain: What are the Treatment Options</w:t>
      </w:r>
      <w:r w:rsidRPr="00235D1B">
        <w:rPr>
          <w:rFonts w:ascii="Times" w:hAnsi="Times"/>
        </w:rPr>
        <w:t xml:space="preserve">”, </w:t>
      </w:r>
      <w:r w:rsidRPr="00312E64">
        <w:rPr>
          <w:rFonts w:ascii="Times" w:hAnsi="Times"/>
        </w:rPr>
        <w:t>Susquehanna Valley Occupational Health Nurses Conference</w:t>
      </w:r>
      <w:r>
        <w:rPr>
          <w:rFonts w:ascii="Times" w:hAnsi="Times"/>
        </w:rPr>
        <w:t>, September 26</w:t>
      </w:r>
      <w:r w:rsidRPr="00235D1B">
        <w:rPr>
          <w:rFonts w:ascii="Times" w:hAnsi="Times"/>
        </w:rPr>
        <w:t>, 2018 (</w:t>
      </w:r>
      <w:r>
        <w:rPr>
          <w:rFonts w:ascii="Times" w:hAnsi="Times"/>
        </w:rPr>
        <w:t>Wilkes-Barre</w:t>
      </w:r>
      <w:r w:rsidRPr="00235D1B">
        <w:rPr>
          <w:rFonts w:ascii="Times" w:hAnsi="Times"/>
        </w:rPr>
        <w:t>, PA)</w:t>
      </w:r>
    </w:p>
    <w:p w14:paraId="74564809" w14:textId="22A8181F" w:rsidR="00235D1B" w:rsidRPr="00A7316B" w:rsidRDefault="00235D1B" w:rsidP="00312E64">
      <w:pPr>
        <w:rPr>
          <w:rFonts w:ascii="Times" w:hAnsi="Times"/>
          <w:highlight w:val="yellow"/>
        </w:rPr>
      </w:pPr>
    </w:p>
    <w:p w14:paraId="3603BAD2" w14:textId="77777777" w:rsidR="00706836" w:rsidRPr="000B2433" w:rsidRDefault="00706836" w:rsidP="00706836">
      <w:pPr>
        <w:rPr>
          <w:rFonts w:ascii="Times" w:hAnsi="Times"/>
        </w:rPr>
      </w:pPr>
    </w:p>
    <w:p w14:paraId="4822E76D" w14:textId="6F040A18" w:rsidR="00706836" w:rsidRDefault="00706836" w:rsidP="00706836">
      <w:pPr>
        <w:rPr>
          <w:rFonts w:ascii="Times" w:hAnsi="Times"/>
          <w:b/>
          <w:u w:val="single"/>
        </w:rPr>
      </w:pPr>
      <w:r>
        <w:rPr>
          <w:rFonts w:ascii="Times" w:hAnsi="Times"/>
          <w:b/>
          <w:u w:val="single"/>
        </w:rPr>
        <w:t xml:space="preserve">CLINICAL </w:t>
      </w:r>
      <w:r w:rsidRPr="002E1B42">
        <w:rPr>
          <w:rFonts w:ascii="Times" w:hAnsi="Times"/>
          <w:b/>
          <w:u w:val="single"/>
        </w:rPr>
        <w:t>RESEARCH STUDIES</w:t>
      </w:r>
    </w:p>
    <w:p w14:paraId="7E1511F7" w14:textId="77777777" w:rsidR="00706836" w:rsidRDefault="00706836" w:rsidP="00706836">
      <w:pPr>
        <w:rPr>
          <w:rFonts w:ascii="Times" w:hAnsi="Times"/>
          <w:b/>
          <w:u w:val="single"/>
        </w:rPr>
      </w:pPr>
    </w:p>
    <w:p w14:paraId="095F3AFA" w14:textId="77777777" w:rsidR="00706836" w:rsidRPr="002D6D25" w:rsidRDefault="00706836" w:rsidP="00706836">
      <w:pPr>
        <w:rPr>
          <w:rFonts w:ascii="Times" w:hAnsi="Times"/>
          <w:b/>
          <w:u w:val="single"/>
        </w:rPr>
      </w:pPr>
      <w:r>
        <w:rPr>
          <w:rFonts w:ascii="Times" w:hAnsi="Times"/>
          <w:b/>
        </w:rPr>
        <w:tab/>
      </w:r>
      <w:r w:rsidRPr="002D6D25">
        <w:rPr>
          <w:rFonts w:ascii="Times" w:hAnsi="Times"/>
          <w:b/>
          <w:u w:val="single"/>
        </w:rPr>
        <w:t>SUNY Upstate Medical University</w:t>
      </w:r>
      <w:r>
        <w:rPr>
          <w:rFonts w:ascii="Times" w:hAnsi="Times"/>
          <w:b/>
          <w:u w:val="single"/>
        </w:rPr>
        <w:t xml:space="preserve"> (August 2004 – August 2007)</w:t>
      </w:r>
    </w:p>
    <w:p w14:paraId="2566413E" w14:textId="77777777" w:rsidR="00706836" w:rsidRPr="00AC4D30" w:rsidRDefault="00706836" w:rsidP="00706836">
      <w:pPr>
        <w:rPr>
          <w:rFonts w:ascii="Times" w:hAnsi="Times"/>
        </w:rPr>
      </w:pPr>
    </w:p>
    <w:p w14:paraId="5EE1B8BF" w14:textId="77777777" w:rsidR="00706836" w:rsidRDefault="00706836" w:rsidP="00706836">
      <w:pPr>
        <w:numPr>
          <w:ilvl w:val="0"/>
          <w:numId w:val="38"/>
        </w:numPr>
        <w:rPr>
          <w:rFonts w:ascii="Times" w:hAnsi="Times"/>
        </w:rPr>
      </w:pPr>
      <w:r>
        <w:rPr>
          <w:rFonts w:ascii="Times" w:hAnsi="Times"/>
        </w:rPr>
        <w:t>“Settling Characteristic of Anterior Cervical Plates”: Primary Investigator, Supported by Abbott Spine, SUNY Upstate University</w:t>
      </w:r>
    </w:p>
    <w:p w14:paraId="14794D55" w14:textId="77777777" w:rsidR="00706836" w:rsidRDefault="00706836" w:rsidP="00706836">
      <w:pPr>
        <w:ind w:left="720"/>
        <w:rPr>
          <w:rFonts w:ascii="Times" w:hAnsi="Times"/>
        </w:rPr>
      </w:pPr>
    </w:p>
    <w:p w14:paraId="0C987678" w14:textId="77777777" w:rsidR="00706836" w:rsidRDefault="00706836" w:rsidP="00706836">
      <w:pPr>
        <w:numPr>
          <w:ilvl w:val="0"/>
          <w:numId w:val="38"/>
        </w:numPr>
        <w:rPr>
          <w:rFonts w:ascii="Times" w:hAnsi="Times"/>
        </w:rPr>
      </w:pPr>
      <w:r>
        <w:rPr>
          <w:rFonts w:ascii="Times" w:hAnsi="Times"/>
        </w:rPr>
        <w:t>“A Single Blind, Multi-Center, Two Armed, Randomized, Prospective Clinical Study Comparing Opte-Cure TM Autograft Extender to Autograft Only in Posterior Lumbar Fusion and Anterior Lumbar Interbody Fusion”: Primary Investigator, Supported by Exactech Inc., SUNY Upstate University</w:t>
      </w:r>
    </w:p>
    <w:p w14:paraId="5005A319" w14:textId="77777777" w:rsidR="00706836" w:rsidRDefault="00706836" w:rsidP="00706836">
      <w:pPr>
        <w:rPr>
          <w:rFonts w:ascii="Times" w:hAnsi="Times"/>
        </w:rPr>
      </w:pPr>
    </w:p>
    <w:p w14:paraId="034ED731" w14:textId="77777777" w:rsidR="00706836" w:rsidRDefault="00706836" w:rsidP="00706836">
      <w:pPr>
        <w:numPr>
          <w:ilvl w:val="0"/>
          <w:numId w:val="38"/>
        </w:numPr>
        <w:rPr>
          <w:rFonts w:ascii="Times" w:hAnsi="Times"/>
        </w:rPr>
      </w:pPr>
      <w:r>
        <w:rPr>
          <w:rFonts w:ascii="Times" w:hAnsi="Times"/>
        </w:rPr>
        <w:t>“A Prospective Randomized Clinical Investigation of the Cervitech, Inc. Porous Coated Motion Artificial Disk for Stabilization of the Cervical Spine at One Level between C3-4 and C7-T1”: Primary Investigator, Supported by Cervitech</w:t>
      </w:r>
      <w:r w:rsidRPr="00B17457">
        <w:rPr>
          <w:rFonts w:ascii="Times" w:hAnsi="Times"/>
        </w:rPr>
        <w:t xml:space="preserve"> Inc.</w:t>
      </w:r>
      <w:r>
        <w:rPr>
          <w:rFonts w:ascii="Times" w:hAnsi="Times"/>
        </w:rPr>
        <w:t>, SUNY Upstate University</w:t>
      </w:r>
    </w:p>
    <w:p w14:paraId="02A235DE" w14:textId="77777777" w:rsidR="00706836" w:rsidRDefault="00706836" w:rsidP="00706836">
      <w:pPr>
        <w:rPr>
          <w:rFonts w:ascii="Times" w:hAnsi="Times"/>
        </w:rPr>
      </w:pPr>
    </w:p>
    <w:p w14:paraId="23F92892" w14:textId="77777777" w:rsidR="00706836" w:rsidRDefault="00706836" w:rsidP="00706836">
      <w:pPr>
        <w:numPr>
          <w:ilvl w:val="0"/>
          <w:numId w:val="38"/>
        </w:numPr>
        <w:rPr>
          <w:rFonts w:ascii="Times" w:hAnsi="Times"/>
        </w:rPr>
      </w:pPr>
      <w:r>
        <w:rPr>
          <w:rFonts w:ascii="Times" w:hAnsi="Times"/>
        </w:rPr>
        <w:t>“Use of Radiostereometric Analysis (RSA) for Measuring Spinal Motion Following Lumbar or Cervical Spinal Surgery”, Primary Investigator, Supported by DePuy Spine, SUNY Upstate University</w:t>
      </w:r>
    </w:p>
    <w:p w14:paraId="289625E1" w14:textId="77777777" w:rsidR="00706836" w:rsidRDefault="00706836" w:rsidP="00706836">
      <w:pPr>
        <w:rPr>
          <w:rFonts w:ascii="Times" w:hAnsi="Times"/>
        </w:rPr>
      </w:pPr>
    </w:p>
    <w:p w14:paraId="2337E775" w14:textId="77777777" w:rsidR="00706836" w:rsidRDefault="00706836" w:rsidP="00706836">
      <w:pPr>
        <w:numPr>
          <w:ilvl w:val="0"/>
          <w:numId w:val="38"/>
        </w:numPr>
        <w:rPr>
          <w:rFonts w:ascii="Times" w:hAnsi="Times"/>
        </w:rPr>
      </w:pPr>
      <w:r>
        <w:rPr>
          <w:rFonts w:ascii="Times" w:hAnsi="Times"/>
        </w:rPr>
        <w:t>“</w:t>
      </w:r>
      <w:r w:rsidRPr="00946B1D">
        <w:rPr>
          <w:rFonts w:ascii="Times" w:hAnsi="Times"/>
        </w:rPr>
        <w:t>Stabilimax</w:t>
      </w:r>
      <w:r>
        <w:rPr>
          <w:rFonts w:ascii="Times" w:hAnsi="Times"/>
        </w:rPr>
        <w:t xml:space="preserve"> NZ</w:t>
      </w:r>
      <w:r>
        <w:rPr>
          <w:rFonts w:ascii="Times" w:hAnsi="Times" w:cs="Times"/>
        </w:rPr>
        <w:t>®</w:t>
      </w:r>
      <w:r w:rsidRPr="00946B1D">
        <w:rPr>
          <w:rFonts w:ascii="Times" w:hAnsi="Times"/>
        </w:rPr>
        <w:t xml:space="preserve">, </w:t>
      </w:r>
      <w:r>
        <w:rPr>
          <w:rFonts w:ascii="Times" w:hAnsi="Times"/>
        </w:rPr>
        <w:t>D</w:t>
      </w:r>
      <w:r w:rsidRPr="00946B1D">
        <w:rPr>
          <w:rFonts w:ascii="Times" w:hAnsi="Times"/>
        </w:rPr>
        <w:t xml:space="preserve">ynamic </w:t>
      </w:r>
      <w:r>
        <w:rPr>
          <w:rFonts w:ascii="Times" w:hAnsi="Times"/>
        </w:rPr>
        <w:t>Spine S</w:t>
      </w:r>
      <w:r w:rsidRPr="00946B1D">
        <w:rPr>
          <w:rFonts w:ascii="Times" w:hAnsi="Times"/>
        </w:rPr>
        <w:t>tabilization</w:t>
      </w:r>
      <w:r>
        <w:rPr>
          <w:rFonts w:ascii="Times" w:hAnsi="Times"/>
        </w:rPr>
        <w:t xml:space="preserve"> System”, Primary Investigator, Supported by Applied Spinal Technologies Inc., SUNY Upstate University</w:t>
      </w:r>
    </w:p>
    <w:p w14:paraId="32B72841" w14:textId="77777777" w:rsidR="00706836" w:rsidRDefault="00706836" w:rsidP="00706836">
      <w:pPr>
        <w:rPr>
          <w:rFonts w:ascii="Times" w:hAnsi="Times"/>
        </w:rPr>
      </w:pPr>
    </w:p>
    <w:p w14:paraId="37901AA8" w14:textId="77777777" w:rsidR="00706836" w:rsidRDefault="00706836" w:rsidP="00706836">
      <w:pPr>
        <w:numPr>
          <w:ilvl w:val="0"/>
          <w:numId w:val="38"/>
        </w:numPr>
        <w:rPr>
          <w:rFonts w:ascii="Times" w:hAnsi="Times"/>
        </w:rPr>
      </w:pPr>
      <w:r>
        <w:rPr>
          <w:rFonts w:ascii="Times" w:hAnsi="Times"/>
        </w:rPr>
        <w:t>“</w:t>
      </w:r>
      <w:r w:rsidRPr="002D6D25">
        <w:rPr>
          <w:rFonts w:ascii="Times" w:hAnsi="Times"/>
        </w:rPr>
        <w:t>Comparison of DISCOVER™ Artificial Cervical Disc and ACDF for T</w:t>
      </w:r>
      <w:r>
        <w:rPr>
          <w:rFonts w:ascii="Times" w:hAnsi="Times"/>
        </w:rPr>
        <w:t>reatment of Cervical DDD”, Co-Investigator, Supported by DePuy Spine, SUNY Upstate University</w:t>
      </w:r>
    </w:p>
    <w:p w14:paraId="2E5B7F17" w14:textId="77777777" w:rsidR="00706836" w:rsidRDefault="00706836" w:rsidP="00706836">
      <w:pPr>
        <w:rPr>
          <w:rFonts w:ascii="Times" w:hAnsi="Times"/>
        </w:rPr>
      </w:pPr>
    </w:p>
    <w:p w14:paraId="072769F4" w14:textId="77777777" w:rsidR="00706836" w:rsidRDefault="00706836" w:rsidP="00706836">
      <w:pPr>
        <w:ind w:left="720"/>
        <w:rPr>
          <w:rFonts w:ascii="Times" w:hAnsi="Times"/>
        </w:rPr>
      </w:pPr>
    </w:p>
    <w:p w14:paraId="0E186BE4" w14:textId="0A9D4A59" w:rsidR="00706836" w:rsidRDefault="00706836" w:rsidP="00706836">
      <w:pPr>
        <w:ind w:left="720"/>
        <w:rPr>
          <w:rFonts w:ascii="Times" w:hAnsi="Times"/>
        </w:rPr>
      </w:pPr>
      <w:r>
        <w:rPr>
          <w:rFonts w:ascii="Times" w:hAnsi="Times"/>
          <w:b/>
          <w:u w:val="single"/>
        </w:rPr>
        <w:t>Lehigh Valley Hospital (August 2007 – December 2010)</w:t>
      </w:r>
    </w:p>
    <w:p w14:paraId="59EFD0C9" w14:textId="77777777" w:rsidR="00706836" w:rsidRDefault="00706836" w:rsidP="00706836">
      <w:pPr>
        <w:ind w:left="720"/>
        <w:rPr>
          <w:rFonts w:ascii="Times" w:hAnsi="Times"/>
        </w:rPr>
      </w:pPr>
    </w:p>
    <w:p w14:paraId="60298962" w14:textId="77777777" w:rsidR="00706836" w:rsidRDefault="00706836" w:rsidP="00706836">
      <w:pPr>
        <w:numPr>
          <w:ilvl w:val="0"/>
          <w:numId w:val="40"/>
        </w:numPr>
        <w:ind w:hanging="720"/>
        <w:rPr>
          <w:rFonts w:ascii="Times" w:hAnsi="Times"/>
        </w:rPr>
      </w:pPr>
      <w:r>
        <w:rPr>
          <w:rFonts w:ascii="Times" w:hAnsi="Times"/>
        </w:rPr>
        <w:t>“</w:t>
      </w:r>
      <w:r w:rsidRPr="00946B1D">
        <w:rPr>
          <w:rFonts w:ascii="Times" w:hAnsi="Times"/>
        </w:rPr>
        <w:t>Stabilimax</w:t>
      </w:r>
      <w:r>
        <w:rPr>
          <w:rFonts w:ascii="Times" w:hAnsi="Times"/>
        </w:rPr>
        <w:t xml:space="preserve"> NZ</w:t>
      </w:r>
      <w:r>
        <w:rPr>
          <w:rFonts w:ascii="Times" w:hAnsi="Times" w:cs="Times"/>
        </w:rPr>
        <w:t>®</w:t>
      </w:r>
      <w:r w:rsidRPr="00946B1D">
        <w:rPr>
          <w:rFonts w:ascii="Times" w:hAnsi="Times"/>
        </w:rPr>
        <w:t xml:space="preserve">, </w:t>
      </w:r>
      <w:r>
        <w:rPr>
          <w:rFonts w:ascii="Times" w:hAnsi="Times"/>
        </w:rPr>
        <w:t>D</w:t>
      </w:r>
      <w:r w:rsidRPr="00946B1D">
        <w:rPr>
          <w:rFonts w:ascii="Times" w:hAnsi="Times"/>
        </w:rPr>
        <w:t xml:space="preserve">ynamic </w:t>
      </w:r>
      <w:r>
        <w:rPr>
          <w:rFonts w:ascii="Times" w:hAnsi="Times"/>
        </w:rPr>
        <w:t>Spine S</w:t>
      </w:r>
      <w:r w:rsidRPr="00946B1D">
        <w:rPr>
          <w:rFonts w:ascii="Times" w:hAnsi="Times"/>
        </w:rPr>
        <w:t>tabilization</w:t>
      </w:r>
      <w:r>
        <w:rPr>
          <w:rFonts w:ascii="Times" w:hAnsi="Times"/>
        </w:rPr>
        <w:t xml:space="preserve"> System”, Co-Investigator, Supported by Applied Spinal Technologies Inc., Lehigh Valley Hospital</w:t>
      </w:r>
    </w:p>
    <w:p w14:paraId="348850B1" w14:textId="77777777" w:rsidR="00706836" w:rsidRDefault="00706836" w:rsidP="00706836">
      <w:pPr>
        <w:rPr>
          <w:rFonts w:ascii="Times" w:hAnsi="Times"/>
        </w:rPr>
      </w:pPr>
    </w:p>
    <w:p w14:paraId="6C8C52D7" w14:textId="77777777" w:rsidR="00706836" w:rsidRDefault="00706836" w:rsidP="00706836">
      <w:pPr>
        <w:rPr>
          <w:rFonts w:ascii="Times" w:hAnsi="Times"/>
        </w:rPr>
      </w:pPr>
    </w:p>
    <w:p w14:paraId="5E52F951" w14:textId="77777777" w:rsidR="00706836" w:rsidRDefault="00706836" w:rsidP="00706836">
      <w:pPr>
        <w:rPr>
          <w:rFonts w:ascii="Times" w:hAnsi="Times"/>
          <w:b/>
          <w:u w:val="single"/>
        </w:rPr>
      </w:pPr>
    </w:p>
    <w:p w14:paraId="3051BD62" w14:textId="77777777" w:rsidR="00312E64" w:rsidRDefault="00312E64">
      <w:pPr>
        <w:rPr>
          <w:rFonts w:ascii="Times" w:hAnsi="Times"/>
          <w:b/>
          <w:u w:val="single"/>
        </w:rPr>
      </w:pPr>
      <w:r>
        <w:rPr>
          <w:rFonts w:ascii="Times" w:hAnsi="Times"/>
          <w:b/>
          <w:u w:val="single"/>
        </w:rPr>
        <w:br w:type="page"/>
      </w:r>
    </w:p>
    <w:p w14:paraId="303371F7" w14:textId="6598C1DA" w:rsidR="00706836" w:rsidRPr="003A4489" w:rsidRDefault="00706836" w:rsidP="00706836">
      <w:pPr>
        <w:rPr>
          <w:rFonts w:ascii="Times" w:hAnsi="Times"/>
          <w:b/>
          <w:u w:val="single"/>
        </w:rPr>
      </w:pPr>
      <w:r w:rsidRPr="003A4489">
        <w:rPr>
          <w:rFonts w:ascii="Times" w:hAnsi="Times"/>
          <w:b/>
          <w:u w:val="single"/>
        </w:rPr>
        <w:lastRenderedPageBreak/>
        <w:t>BASIC SCIENCE RESEARCH</w:t>
      </w:r>
    </w:p>
    <w:p w14:paraId="40A7ECE4" w14:textId="77777777" w:rsidR="00706836" w:rsidRDefault="00706836" w:rsidP="00706836">
      <w:pPr>
        <w:rPr>
          <w:rFonts w:ascii="Times" w:hAnsi="Times"/>
          <w:b/>
        </w:rPr>
      </w:pPr>
    </w:p>
    <w:p w14:paraId="0537D0B5" w14:textId="77777777" w:rsidR="00706836" w:rsidRPr="002D6D25" w:rsidRDefault="00706836" w:rsidP="00706836">
      <w:pPr>
        <w:rPr>
          <w:rFonts w:ascii="Times" w:hAnsi="Times"/>
          <w:b/>
          <w:u w:val="single"/>
        </w:rPr>
      </w:pPr>
      <w:r>
        <w:rPr>
          <w:rFonts w:ascii="Times" w:hAnsi="Times"/>
          <w:b/>
        </w:rPr>
        <w:tab/>
      </w:r>
      <w:r>
        <w:rPr>
          <w:rFonts w:ascii="Times" w:hAnsi="Times"/>
          <w:b/>
          <w:u w:val="single"/>
        </w:rPr>
        <w:t>Syracuse</w:t>
      </w:r>
      <w:r w:rsidRPr="002D6D25">
        <w:rPr>
          <w:rFonts w:ascii="Times" w:hAnsi="Times"/>
          <w:b/>
          <w:u w:val="single"/>
        </w:rPr>
        <w:t xml:space="preserve"> University</w:t>
      </w:r>
    </w:p>
    <w:p w14:paraId="494E561E" w14:textId="77777777" w:rsidR="00706836" w:rsidRDefault="00706836" w:rsidP="00706836">
      <w:pPr>
        <w:rPr>
          <w:rFonts w:ascii="Times" w:hAnsi="Times"/>
        </w:rPr>
      </w:pPr>
    </w:p>
    <w:p w14:paraId="5D4A96BC" w14:textId="77777777" w:rsidR="00706836" w:rsidRPr="003A4489" w:rsidRDefault="00706836" w:rsidP="00706836">
      <w:pPr>
        <w:ind w:left="1440" w:hanging="720"/>
        <w:rPr>
          <w:rFonts w:ascii="Times" w:hAnsi="Times"/>
        </w:rPr>
      </w:pPr>
      <w:r>
        <w:rPr>
          <w:rFonts w:ascii="Times" w:hAnsi="Times"/>
        </w:rPr>
        <w:t>1.</w:t>
      </w:r>
      <w:r>
        <w:rPr>
          <w:rFonts w:ascii="Times" w:hAnsi="Times"/>
        </w:rPr>
        <w:tab/>
        <w:t>“</w:t>
      </w:r>
      <w:r w:rsidRPr="003A4489">
        <w:rPr>
          <w:rFonts w:ascii="Times" w:hAnsi="Times"/>
        </w:rPr>
        <w:t>Novel Two-Solution Based Bone Cements for Vertebroplasty and Kyphoplasty</w:t>
      </w:r>
      <w:r>
        <w:rPr>
          <w:rFonts w:ascii="Times" w:hAnsi="Times"/>
        </w:rPr>
        <w:t xml:space="preserve">”, Clinical Co-Investigator, </w:t>
      </w:r>
      <w:r w:rsidRPr="003A4489">
        <w:rPr>
          <w:rFonts w:ascii="Times" w:hAnsi="Times"/>
        </w:rPr>
        <w:t>Wallace H. Coulter Foundation</w:t>
      </w:r>
      <w:r>
        <w:rPr>
          <w:rFonts w:ascii="Times" w:hAnsi="Times"/>
        </w:rPr>
        <w:t>, Syracuse University</w:t>
      </w:r>
    </w:p>
    <w:sectPr w:rsidR="00706836" w:rsidRPr="003A4489" w:rsidSect="00E254D2">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F580" w14:textId="77777777" w:rsidR="00BB3B82" w:rsidRDefault="00BB3B82">
      <w:r>
        <w:separator/>
      </w:r>
    </w:p>
  </w:endnote>
  <w:endnote w:type="continuationSeparator" w:id="0">
    <w:p w14:paraId="6D7D9FC2" w14:textId="77777777" w:rsidR="00BB3B82" w:rsidRDefault="00B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altName w:val="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9E31" w14:textId="77777777" w:rsidR="002C0407" w:rsidRDefault="002C04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2BDA2" w14:textId="77777777" w:rsidR="002C0407" w:rsidRDefault="002C0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26F2" w14:textId="2C1E4128" w:rsidR="002C0407" w:rsidRPr="002B4378" w:rsidRDefault="002C0407" w:rsidP="00706836">
    <w:pPr>
      <w:pStyle w:val="Footer"/>
    </w:pPr>
    <w:r>
      <w:tab/>
    </w:r>
    <w:r>
      <w:rPr>
        <w:rStyle w:val="PageNumber"/>
      </w:rPr>
      <w:fldChar w:fldCharType="begin"/>
    </w:r>
    <w:r>
      <w:rPr>
        <w:rStyle w:val="PageNumber"/>
      </w:rPr>
      <w:instrText xml:space="preserve"> PAGE </w:instrText>
    </w:r>
    <w:r>
      <w:rPr>
        <w:rStyle w:val="PageNumber"/>
      </w:rPr>
      <w:fldChar w:fldCharType="separate"/>
    </w:r>
    <w:r w:rsidR="00A74EC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74ECC">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8F2EE" w14:textId="77777777" w:rsidR="00BB3B82" w:rsidRDefault="00BB3B82">
      <w:r>
        <w:separator/>
      </w:r>
    </w:p>
  </w:footnote>
  <w:footnote w:type="continuationSeparator" w:id="0">
    <w:p w14:paraId="4962B523" w14:textId="77777777" w:rsidR="00BB3B82" w:rsidRDefault="00B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90DB" w14:textId="5AB1AEF4" w:rsidR="002C0407" w:rsidRDefault="002C0407" w:rsidP="00103A4F">
    <w:pPr>
      <w:pStyle w:val="Header"/>
      <w:tabs>
        <w:tab w:val="clear" w:pos="8640"/>
        <w:tab w:val="left" w:pos="8955"/>
      </w:tabs>
      <w:jc w:val="right"/>
      <w:rPr>
        <w:color w:val="808080"/>
        <w:sz w:val="20"/>
      </w:rPr>
    </w:pPr>
    <w:r>
      <w:rPr>
        <w:color w:val="808080"/>
        <w:sz w:val="20"/>
      </w:rPr>
      <w:t>U</w:t>
    </w:r>
    <w:r w:rsidR="00103A4F">
      <w:rPr>
        <w:color w:val="808080"/>
        <w:sz w:val="20"/>
      </w:rPr>
      <w:t xml:space="preserve">pdated </w:t>
    </w:r>
    <w:r w:rsidR="009164EC">
      <w:rPr>
        <w:color w:val="808080"/>
        <w:sz w:val="20"/>
      </w:rPr>
      <w:t>9/</w:t>
    </w:r>
    <w:r w:rsidR="00103A4F">
      <w:rPr>
        <w:color w:val="808080"/>
        <w:sz w:val="20"/>
      </w:rPr>
      <w:t>26/</w:t>
    </w:r>
    <w:r w:rsidR="009164EC">
      <w:rPr>
        <w:color w:val="808080"/>
        <w:sz w:val="20"/>
      </w:rPr>
      <w:t>2018</w:t>
    </w:r>
  </w:p>
  <w:p w14:paraId="0BD4D590" w14:textId="77777777" w:rsidR="002C0407" w:rsidRDefault="002C0407" w:rsidP="00706836">
    <w:pPr>
      <w:pStyle w:val="Header"/>
      <w:tabs>
        <w:tab w:val="clear" w:pos="8640"/>
        <w:tab w:val="left" w:pos="8955"/>
      </w:tabs>
      <w:jc w:val="right"/>
      <w:rPr>
        <w:color w:val="808080"/>
        <w:sz w:val="20"/>
      </w:rPr>
    </w:pPr>
  </w:p>
  <w:p w14:paraId="7F11AB08" w14:textId="77777777" w:rsidR="002C0407" w:rsidRPr="007204FC" w:rsidRDefault="002C0407" w:rsidP="00EB5CC1">
    <w:pPr>
      <w:pStyle w:val="Header"/>
      <w:tabs>
        <w:tab w:val="clear" w:pos="8640"/>
        <w:tab w:val="left" w:pos="8955"/>
      </w:tabs>
      <w:rPr>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8BD"/>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015F47CC"/>
    <w:multiLevelType w:val="hybridMultilevel"/>
    <w:tmpl w:val="2D0EB7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1A13D5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3482376"/>
    <w:multiLevelType w:val="singleLevel"/>
    <w:tmpl w:val="6B4CC436"/>
    <w:lvl w:ilvl="0">
      <w:start w:val="1"/>
      <w:numFmt w:val="decimal"/>
      <w:lvlText w:val="%1."/>
      <w:lvlJc w:val="left"/>
      <w:pPr>
        <w:tabs>
          <w:tab w:val="num" w:pos="360"/>
        </w:tabs>
        <w:ind w:left="360" w:hanging="360"/>
      </w:pPr>
    </w:lvl>
  </w:abstractNum>
  <w:abstractNum w:abstractNumId="4" w15:restartNumberingAfterBreak="0">
    <w:nsid w:val="053A2FAF"/>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0955390A"/>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0A644FCC"/>
    <w:multiLevelType w:val="singleLevel"/>
    <w:tmpl w:val="15E2E162"/>
    <w:lvl w:ilvl="0">
      <w:start w:val="1"/>
      <w:numFmt w:val="decimal"/>
      <w:lvlText w:val="%1."/>
      <w:lvlJc w:val="left"/>
      <w:pPr>
        <w:tabs>
          <w:tab w:val="num" w:pos="3240"/>
        </w:tabs>
        <w:ind w:left="3240" w:hanging="360"/>
      </w:pPr>
      <w:rPr>
        <w:rFonts w:hint="default"/>
      </w:rPr>
    </w:lvl>
  </w:abstractNum>
  <w:abstractNum w:abstractNumId="7" w15:restartNumberingAfterBreak="0">
    <w:nsid w:val="0D3F6BD6"/>
    <w:multiLevelType w:val="singleLevel"/>
    <w:tmpl w:val="6EDEDC98"/>
    <w:lvl w:ilvl="0">
      <w:start w:val="2"/>
      <w:numFmt w:val="decimal"/>
      <w:lvlText w:val="%1."/>
      <w:lvlJc w:val="left"/>
      <w:pPr>
        <w:tabs>
          <w:tab w:val="num" w:pos="3240"/>
        </w:tabs>
        <w:ind w:left="3240" w:hanging="360"/>
      </w:pPr>
      <w:rPr>
        <w:rFonts w:hint="default"/>
      </w:rPr>
    </w:lvl>
  </w:abstractNum>
  <w:abstractNum w:abstractNumId="8" w15:restartNumberingAfterBreak="0">
    <w:nsid w:val="0F1A0D1D"/>
    <w:multiLevelType w:val="singleLevel"/>
    <w:tmpl w:val="A920A8D8"/>
    <w:lvl w:ilvl="0">
      <w:start w:val="1"/>
      <w:numFmt w:val="decimal"/>
      <w:lvlText w:val="%1."/>
      <w:lvlJc w:val="left"/>
      <w:pPr>
        <w:tabs>
          <w:tab w:val="num" w:pos="720"/>
        </w:tabs>
        <w:ind w:left="720" w:hanging="720"/>
      </w:pPr>
      <w:rPr>
        <w:rFonts w:hint="default"/>
      </w:rPr>
    </w:lvl>
  </w:abstractNum>
  <w:abstractNum w:abstractNumId="9" w15:restartNumberingAfterBreak="0">
    <w:nsid w:val="124D4B39"/>
    <w:multiLevelType w:val="singleLevel"/>
    <w:tmpl w:val="B4C21750"/>
    <w:lvl w:ilvl="0">
      <w:start w:val="1"/>
      <w:numFmt w:val="decimal"/>
      <w:lvlText w:val="%1."/>
      <w:lvlJc w:val="left"/>
      <w:pPr>
        <w:tabs>
          <w:tab w:val="num" w:pos="720"/>
        </w:tabs>
        <w:ind w:left="720" w:hanging="720"/>
      </w:pPr>
      <w:rPr>
        <w:rFonts w:hint="default"/>
      </w:rPr>
    </w:lvl>
  </w:abstractNum>
  <w:abstractNum w:abstractNumId="10" w15:restartNumberingAfterBreak="0">
    <w:nsid w:val="12BC7C57"/>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136F4BB1"/>
    <w:multiLevelType w:val="singleLevel"/>
    <w:tmpl w:val="6B4CC436"/>
    <w:lvl w:ilvl="0">
      <w:start w:val="1"/>
      <w:numFmt w:val="decimal"/>
      <w:lvlText w:val="%1."/>
      <w:lvlJc w:val="left"/>
      <w:pPr>
        <w:tabs>
          <w:tab w:val="num" w:pos="360"/>
        </w:tabs>
        <w:ind w:left="360" w:hanging="360"/>
      </w:pPr>
    </w:lvl>
  </w:abstractNum>
  <w:abstractNum w:abstractNumId="12" w15:restartNumberingAfterBreak="0">
    <w:nsid w:val="1FC45895"/>
    <w:multiLevelType w:val="singleLevel"/>
    <w:tmpl w:val="2BDCE5AA"/>
    <w:lvl w:ilvl="0">
      <w:start w:val="1"/>
      <w:numFmt w:val="decimal"/>
      <w:lvlText w:val="%1."/>
      <w:lvlJc w:val="left"/>
      <w:pPr>
        <w:tabs>
          <w:tab w:val="num" w:pos="360"/>
        </w:tabs>
        <w:ind w:left="360" w:hanging="360"/>
      </w:pPr>
      <w:rPr>
        <w:rFonts w:hint="default"/>
        <w:u w:val="single"/>
      </w:rPr>
    </w:lvl>
  </w:abstractNum>
  <w:abstractNum w:abstractNumId="13" w15:restartNumberingAfterBreak="0">
    <w:nsid w:val="1FD607A4"/>
    <w:multiLevelType w:val="singleLevel"/>
    <w:tmpl w:val="6EDEDC98"/>
    <w:lvl w:ilvl="0">
      <w:start w:val="2"/>
      <w:numFmt w:val="decimal"/>
      <w:lvlText w:val="%1."/>
      <w:lvlJc w:val="left"/>
      <w:pPr>
        <w:tabs>
          <w:tab w:val="num" w:pos="3240"/>
        </w:tabs>
        <w:ind w:left="3240" w:hanging="360"/>
      </w:pPr>
      <w:rPr>
        <w:rFonts w:hint="default"/>
      </w:rPr>
    </w:lvl>
  </w:abstractNum>
  <w:abstractNum w:abstractNumId="14" w15:restartNumberingAfterBreak="0">
    <w:nsid w:val="2016338D"/>
    <w:multiLevelType w:val="hybridMultilevel"/>
    <w:tmpl w:val="06F8CEAA"/>
    <w:lvl w:ilvl="0" w:tplc="73A85ACC">
      <w:numFmt w:val="bullet"/>
      <w:lvlText w:val="-"/>
      <w:lvlJc w:val="left"/>
      <w:pPr>
        <w:tabs>
          <w:tab w:val="num" w:pos="3960"/>
        </w:tabs>
        <w:ind w:left="3960" w:hanging="360"/>
      </w:pPr>
      <w:rPr>
        <w:rFonts w:ascii="Times" w:eastAsia="Times New Roman" w:hAnsi="Times" w:cs="Times New Roman" w:hint="default"/>
      </w:rPr>
    </w:lvl>
    <w:lvl w:ilvl="1" w:tplc="04090003" w:tentative="1">
      <w:start w:val="1"/>
      <w:numFmt w:val="bullet"/>
      <w:lvlText w:val="o"/>
      <w:lvlJc w:val="left"/>
      <w:pPr>
        <w:tabs>
          <w:tab w:val="num" w:pos="4680"/>
        </w:tabs>
        <w:ind w:left="4680" w:hanging="360"/>
      </w:pPr>
      <w:rPr>
        <w:rFonts w:ascii="Courier New" w:hAnsi="Courier New" w:cs="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Wingdings"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Wingdings"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15:restartNumberingAfterBreak="0">
    <w:nsid w:val="2414597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8661468"/>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8BD18F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0BC5666"/>
    <w:multiLevelType w:val="singleLevel"/>
    <w:tmpl w:val="6B4CC436"/>
    <w:lvl w:ilvl="0">
      <w:start w:val="1"/>
      <w:numFmt w:val="decimal"/>
      <w:lvlText w:val="%1."/>
      <w:lvlJc w:val="left"/>
      <w:pPr>
        <w:tabs>
          <w:tab w:val="num" w:pos="360"/>
        </w:tabs>
        <w:ind w:left="360" w:hanging="360"/>
      </w:pPr>
    </w:lvl>
  </w:abstractNum>
  <w:abstractNum w:abstractNumId="19" w15:restartNumberingAfterBreak="0">
    <w:nsid w:val="327C6E8D"/>
    <w:multiLevelType w:val="hybridMultilevel"/>
    <w:tmpl w:val="D5EE8E54"/>
    <w:lvl w:ilvl="0" w:tplc="73A85ACC">
      <w:numFmt w:val="bullet"/>
      <w:lvlText w:val="-"/>
      <w:lvlJc w:val="left"/>
      <w:pPr>
        <w:tabs>
          <w:tab w:val="num" w:pos="3960"/>
        </w:tabs>
        <w:ind w:left="3960" w:hanging="360"/>
      </w:pPr>
      <w:rPr>
        <w:rFonts w:ascii="Times" w:eastAsia="Times New Roman" w:hAnsi="Times"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F2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9A71B8"/>
    <w:multiLevelType w:val="hybridMultilevel"/>
    <w:tmpl w:val="FD8C94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78407D6"/>
    <w:multiLevelType w:val="singleLevel"/>
    <w:tmpl w:val="9B685010"/>
    <w:lvl w:ilvl="0">
      <w:start w:val="2"/>
      <w:numFmt w:val="decimal"/>
      <w:lvlText w:val="%1."/>
      <w:lvlJc w:val="left"/>
      <w:pPr>
        <w:tabs>
          <w:tab w:val="num" w:pos="3240"/>
        </w:tabs>
        <w:ind w:left="3240" w:hanging="360"/>
      </w:pPr>
      <w:rPr>
        <w:rFonts w:hint="default"/>
      </w:rPr>
    </w:lvl>
  </w:abstractNum>
  <w:abstractNum w:abstractNumId="23" w15:restartNumberingAfterBreak="0">
    <w:nsid w:val="3ACC6958"/>
    <w:multiLevelType w:val="singleLevel"/>
    <w:tmpl w:val="6BA89E16"/>
    <w:lvl w:ilvl="0">
      <w:start w:val="10"/>
      <w:numFmt w:val="decimal"/>
      <w:lvlText w:val="%1."/>
      <w:lvlJc w:val="left"/>
      <w:pPr>
        <w:tabs>
          <w:tab w:val="num" w:pos="660"/>
        </w:tabs>
        <w:ind w:left="660" w:hanging="660"/>
      </w:pPr>
      <w:rPr>
        <w:rFonts w:hint="default"/>
        <w:u w:val="none"/>
      </w:rPr>
    </w:lvl>
  </w:abstractNum>
  <w:abstractNum w:abstractNumId="24" w15:restartNumberingAfterBreak="0">
    <w:nsid w:val="41C97A99"/>
    <w:multiLevelType w:val="singleLevel"/>
    <w:tmpl w:val="0409000F"/>
    <w:lvl w:ilvl="0">
      <w:start w:val="8"/>
      <w:numFmt w:val="decimal"/>
      <w:lvlText w:val="%1."/>
      <w:lvlJc w:val="left"/>
      <w:pPr>
        <w:tabs>
          <w:tab w:val="num" w:pos="360"/>
        </w:tabs>
        <w:ind w:left="360" w:hanging="360"/>
      </w:pPr>
      <w:rPr>
        <w:rFonts w:hint="default"/>
      </w:rPr>
    </w:lvl>
  </w:abstractNum>
  <w:abstractNum w:abstractNumId="25" w15:restartNumberingAfterBreak="0">
    <w:nsid w:val="41FD4003"/>
    <w:multiLevelType w:val="singleLevel"/>
    <w:tmpl w:val="EBBAE740"/>
    <w:lvl w:ilvl="0">
      <w:start w:val="7"/>
      <w:numFmt w:val="decimal"/>
      <w:lvlText w:val="%1."/>
      <w:lvlJc w:val="left"/>
      <w:pPr>
        <w:tabs>
          <w:tab w:val="num" w:pos="3240"/>
        </w:tabs>
        <w:ind w:left="3240" w:hanging="360"/>
      </w:pPr>
      <w:rPr>
        <w:rFonts w:hint="default"/>
        <w:b/>
      </w:rPr>
    </w:lvl>
  </w:abstractNum>
  <w:abstractNum w:abstractNumId="26" w15:restartNumberingAfterBreak="0">
    <w:nsid w:val="48DB2DB4"/>
    <w:multiLevelType w:val="singleLevel"/>
    <w:tmpl w:val="6B4CC436"/>
    <w:lvl w:ilvl="0">
      <w:start w:val="1"/>
      <w:numFmt w:val="decimal"/>
      <w:lvlText w:val="%1."/>
      <w:lvlJc w:val="left"/>
      <w:pPr>
        <w:tabs>
          <w:tab w:val="num" w:pos="360"/>
        </w:tabs>
        <w:ind w:left="360" w:hanging="360"/>
      </w:pPr>
    </w:lvl>
  </w:abstractNum>
  <w:abstractNum w:abstractNumId="27" w15:restartNumberingAfterBreak="0">
    <w:nsid w:val="4A94543A"/>
    <w:multiLevelType w:val="singleLevel"/>
    <w:tmpl w:val="D7B00E30"/>
    <w:lvl w:ilvl="0">
      <w:start w:val="1"/>
      <w:numFmt w:val="decimal"/>
      <w:lvlText w:val="%1."/>
      <w:lvlJc w:val="left"/>
      <w:pPr>
        <w:tabs>
          <w:tab w:val="num" w:pos="360"/>
        </w:tabs>
        <w:ind w:left="360" w:hanging="360"/>
      </w:pPr>
      <w:rPr>
        <w:rFonts w:hint="default"/>
        <w:b/>
      </w:rPr>
    </w:lvl>
  </w:abstractNum>
  <w:abstractNum w:abstractNumId="28" w15:restartNumberingAfterBreak="0">
    <w:nsid w:val="4D4B6FAF"/>
    <w:multiLevelType w:val="singleLevel"/>
    <w:tmpl w:val="9B964C8A"/>
    <w:lvl w:ilvl="0">
      <w:start w:val="1"/>
      <w:numFmt w:val="decimal"/>
      <w:lvlText w:val="%1."/>
      <w:lvlJc w:val="left"/>
      <w:pPr>
        <w:tabs>
          <w:tab w:val="num" w:pos="3240"/>
        </w:tabs>
        <w:ind w:left="3240" w:hanging="360"/>
      </w:pPr>
      <w:rPr>
        <w:rFonts w:hint="default"/>
      </w:rPr>
    </w:lvl>
  </w:abstractNum>
  <w:abstractNum w:abstractNumId="29" w15:restartNumberingAfterBreak="0">
    <w:nsid w:val="4FB21DF3"/>
    <w:multiLevelType w:val="singleLevel"/>
    <w:tmpl w:val="69C29F7C"/>
    <w:lvl w:ilvl="0">
      <w:start w:val="9"/>
      <w:numFmt w:val="decimal"/>
      <w:lvlText w:val="%1."/>
      <w:lvlJc w:val="left"/>
      <w:pPr>
        <w:tabs>
          <w:tab w:val="num" w:pos="360"/>
        </w:tabs>
        <w:ind w:left="360" w:hanging="360"/>
      </w:pPr>
      <w:rPr>
        <w:rFonts w:hint="default"/>
        <w:u w:val="single"/>
      </w:rPr>
    </w:lvl>
  </w:abstractNum>
  <w:abstractNum w:abstractNumId="30" w15:restartNumberingAfterBreak="0">
    <w:nsid w:val="513B035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513D51D2"/>
    <w:multiLevelType w:val="singleLevel"/>
    <w:tmpl w:val="0409000F"/>
    <w:lvl w:ilvl="0">
      <w:start w:val="7"/>
      <w:numFmt w:val="decimal"/>
      <w:lvlText w:val="%1."/>
      <w:lvlJc w:val="left"/>
      <w:pPr>
        <w:tabs>
          <w:tab w:val="num" w:pos="360"/>
        </w:tabs>
        <w:ind w:left="360" w:hanging="360"/>
      </w:pPr>
      <w:rPr>
        <w:rFonts w:hint="default"/>
      </w:rPr>
    </w:lvl>
  </w:abstractNum>
  <w:abstractNum w:abstractNumId="32" w15:restartNumberingAfterBreak="0">
    <w:nsid w:val="57B0501C"/>
    <w:multiLevelType w:val="singleLevel"/>
    <w:tmpl w:val="6B4CC436"/>
    <w:lvl w:ilvl="0">
      <w:start w:val="1"/>
      <w:numFmt w:val="decimal"/>
      <w:lvlText w:val="%1."/>
      <w:lvlJc w:val="left"/>
      <w:pPr>
        <w:tabs>
          <w:tab w:val="num" w:pos="360"/>
        </w:tabs>
        <w:ind w:left="360" w:hanging="360"/>
      </w:pPr>
    </w:lvl>
  </w:abstractNum>
  <w:abstractNum w:abstractNumId="33" w15:restartNumberingAfterBreak="0">
    <w:nsid w:val="588A6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0D4585"/>
    <w:multiLevelType w:val="hybridMultilevel"/>
    <w:tmpl w:val="78D4DC2E"/>
    <w:lvl w:ilvl="0" w:tplc="114AB4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3DD53E1"/>
    <w:multiLevelType w:val="singleLevel"/>
    <w:tmpl w:val="7FB84D12"/>
    <w:lvl w:ilvl="0">
      <w:start w:val="1"/>
      <w:numFmt w:val="decimal"/>
      <w:lvlText w:val="%1."/>
      <w:lvlJc w:val="left"/>
      <w:pPr>
        <w:tabs>
          <w:tab w:val="num" w:pos="3240"/>
        </w:tabs>
        <w:ind w:left="3240" w:hanging="360"/>
      </w:pPr>
      <w:rPr>
        <w:rFonts w:hint="default"/>
        <w:color w:val="auto"/>
      </w:rPr>
    </w:lvl>
  </w:abstractNum>
  <w:abstractNum w:abstractNumId="36" w15:restartNumberingAfterBreak="0">
    <w:nsid w:val="66C975AF"/>
    <w:multiLevelType w:val="hybridMultilevel"/>
    <w:tmpl w:val="DFD8F5AC"/>
    <w:lvl w:ilvl="0" w:tplc="73A85ACC">
      <w:numFmt w:val="bullet"/>
      <w:lvlText w:val="-"/>
      <w:lvlJc w:val="left"/>
      <w:pPr>
        <w:tabs>
          <w:tab w:val="num" w:pos="3960"/>
        </w:tabs>
        <w:ind w:left="3960" w:hanging="360"/>
      </w:pPr>
      <w:rPr>
        <w:rFonts w:ascii="Times" w:eastAsia="Times New Roman" w:hAnsi="Times" w:cs="Times New Roman" w:hint="default"/>
      </w:rPr>
    </w:lvl>
    <w:lvl w:ilvl="1" w:tplc="04090003" w:tentative="1">
      <w:start w:val="1"/>
      <w:numFmt w:val="bullet"/>
      <w:lvlText w:val="o"/>
      <w:lvlJc w:val="left"/>
      <w:pPr>
        <w:tabs>
          <w:tab w:val="num" w:pos="4680"/>
        </w:tabs>
        <w:ind w:left="4680" w:hanging="360"/>
      </w:pPr>
      <w:rPr>
        <w:rFonts w:ascii="Courier New" w:hAnsi="Courier New" w:cs="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Wingdings"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Wingdings"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7" w15:restartNumberingAfterBreak="0">
    <w:nsid w:val="69C44FE0"/>
    <w:multiLevelType w:val="singleLevel"/>
    <w:tmpl w:val="B4C21750"/>
    <w:lvl w:ilvl="0">
      <w:start w:val="1"/>
      <w:numFmt w:val="decimal"/>
      <w:lvlText w:val="%1."/>
      <w:lvlJc w:val="left"/>
      <w:pPr>
        <w:tabs>
          <w:tab w:val="num" w:pos="720"/>
        </w:tabs>
        <w:ind w:left="720" w:hanging="720"/>
      </w:pPr>
      <w:rPr>
        <w:rFonts w:hint="default"/>
      </w:rPr>
    </w:lvl>
  </w:abstractNum>
  <w:abstractNum w:abstractNumId="38" w15:restartNumberingAfterBreak="0">
    <w:nsid w:val="70D60F60"/>
    <w:multiLevelType w:val="hybridMultilevel"/>
    <w:tmpl w:val="58006D9E"/>
    <w:lvl w:ilvl="0" w:tplc="461057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7AB3F11"/>
    <w:multiLevelType w:val="singleLevel"/>
    <w:tmpl w:val="00BEB93E"/>
    <w:lvl w:ilvl="0">
      <w:start w:val="2"/>
      <w:numFmt w:val="decimal"/>
      <w:lvlText w:val="%1."/>
      <w:lvlJc w:val="left"/>
      <w:pPr>
        <w:tabs>
          <w:tab w:val="num" w:pos="1350"/>
        </w:tabs>
        <w:ind w:left="1350" w:hanging="360"/>
      </w:pPr>
      <w:rPr>
        <w:rFonts w:hint="default"/>
        <w:i w:val="0"/>
      </w:rPr>
    </w:lvl>
  </w:abstractNum>
  <w:abstractNum w:abstractNumId="40" w15:restartNumberingAfterBreak="0">
    <w:nsid w:val="7868017E"/>
    <w:multiLevelType w:val="singleLevel"/>
    <w:tmpl w:val="B4C21750"/>
    <w:lvl w:ilvl="0">
      <w:start w:val="1"/>
      <w:numFmt w:val="decimal"/>
      <w:lvlText w:val="%1."/>
      <w:lvlJc w:val="left"/>
      <w:pPr>
        <w:tabs>
          <w:tab w:val="num" w:pos="720"/>
        </w:tabs>
        <w:ind w:left="720" w:hanging="720"/>
      </w:pPr>
      <w:rPr>
        <w:rFonts w:hint="default"/>
      </w:rPr>
    </w:lvl>
  </w:abstractNum>
  <w:abstractNum w:abstractNumId="41" w15:restartNumberingAfterBreak="0">
    <w:nsid w:val="794A6B9C"/>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9B974A7"/>
    <w:multiLevelType w:val="hybridMultilevel"/>
    <w:tmpl w:val="1CCE7B52"/>
    <w:lvl w:ilvl="0" w:tplc="73A85ACC">
      <w:numFmt w:val="bullet"/>
      <w:lvlText w:val="-"/>
      <w:lvlJc w:val="left"/>
      <w:pPr>
        <w:tabs>
          <w:tab w:val="num" w:pos="6840"/>
        </w:tabs>
        <w:ind w:left="6840" w:hanging="360"/>
      </w:pPr>
      <w:rPr>
        <w:rFonts w:ascii="Times" w:eastAsia="Times New Roman" w:hAnsi="Times" w:cs="Times New Roman" w:hint="default"/>
      </w:rPr>
    </w:lvl>
    <w:lvl w:ilvl="1" w:tplc="04090003" w:tentative="1">
      <w:start w:val="1"/>
      <w:numFmt w:val="bullet"/>
      <w:lvlText w:val="o"/>
      <w:lvlJc w:val="left"/>
      <w:pPr>
        <w:tabs>
          <w:tab w:val="num" w:pos="4320"/>
        </w:tabs>
        <w:ind w:left="4320" w:hanging="360"/>
      </w:pPr>
      <w:rPr>
        <w:rFonts w:ascii="Courier New" w:hAnsi="Courier New" w:cs="Wingdings"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Wingdings"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Wingdings"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3" w15:restartNumberingAfterBreak="0">
    <w:nsid w:val="7DD24535"/>
    <w:multiLevelType w:val="singleLevel"/>
    <w:tmpl w:val="0409000F"/>
    <w:lvl w:ilvl="0">
      <w:start w:val="5"/>
      <w:numFmt w:val="decimal"/>
      <w:lvlText w:val="%1."/>
      <w:lvlJc w:val="left"/>
      <w:pPr>
        <w:tabs>
          <w:tab w:val="num" w:pos="360"/>
        </w:tabs>
        <w:ind w:left="360" w:hanging="360"/>
      </w:pPr>
      <w:rPr>
        <w:rFonts w:hint="default"/>
      </w:rPr>
    </w:lvl>
  </w:abstractNum>
  <w:num w:numId="1">
    <w:abstractNumId w:val="8"/>
  </w:num>
  <w:num w:numId="2">
    <w:abstractNumId w:val="5"/>
  </w:num>
  <w:num w:numId="3">
    <w:abstractNumId w:val="43"/>
  </w:num>
  <w:num w:numId="4">
    <w:abstractNumId w:val="30"/>
  </w:num>
  <w:num w:numId="5">
    <w:abstractNumId w:val="17"/>
  </w:num>
  <w:num w:numId="6">
    <w:abstractNumId w:val="39"/>
  </w:num>
  <w:num w:numId="7">
    <w:abstractNumId w:val="22"/>
  </w:num>
  <w:num w:numId="8">
    <w:abstractNumId w:val="11"/>
  </w:num>
  <w:num w:numId="9">
    <w:abstractNumId w:val="3"/>
  </w:num>
  <w:num w:numId="10">
    <w:abstractNumId w:val="18"/>
  </w:num>
  <w:num w:numId="11">
    <w:abstractNumId w:val="32"/>
  </w:num>
  <w:num w:numId="12">
    <w:abstractNumId w:val="10"/>
  </w:num>
  <w:num w:numId="13">
    <w:abstractNumId w:val="41"/>
  </w:num>
  <w:num w:numId="14">
    <w:abstractNumId w:val="24"/>
  </w:num>
  <w:num w:numId="15">
    <w:abstractNumId w:val="4"/>
  </w:num>
  <w:num w:numId="16">
    <w:abstractNumId w:val="33"/>
  </w:num>
  <w:num w:numId="17">
    <w:abstractNumId w:val="37"/>
  </w:num>
  <w:num w:numId="18">
    <w:abstractNumId w:val="9"/>
  </w:num>
  <w:num w:numId="19">
    <w:abstractNumId w:val="6"/>
  </w:num>
  <w:num w:numId="20">
    <w:abstractNumId w:val="40"/>
  </w:num>
  <w:num w:numId="21">
    <w:abstractNumId w:val="20"/>
  </w:num>
  <w:num w:numId="22">
    <w:abstractNumId w:val="25"/>
  </w:num>
  <w:num w:numId="23">
    <w:abstractNumId w:val="13"/>
  </w:num>
  <w:num w:numId="24">
    <w:abstractNumId w:val="29"/>
  </w:num>
  <w:num w:numId="25">
    <w:abstractNumId w:val="0"/>
  </w:num>
  <w:num w:numId="26">
    <w:abstractNumId w:val="27"/>
  </w:num>
  <w:num w:numId="27">
    <w:abstractNumId w:val="28"/>
  </w:num>
  <w:num w:numId="28">
    <w:abstractNumId w:val="35"/>
  </w:num>
  <w:num w:numId="29">
    <w:abstractNumId w:val="16"/>
  </w:num>
  <w:num w:numId="30">
    <w:abstractNumId w:val="12"/>
  </w:num>
  <w:num w:numId="31">
    <w:abstractNumId w:val="15"/>
  </w:num>
  <w:num w:numId="32">
    <w:abstractNumId w:val="31"/>
  </w:num>
  <w:num w:numId="33">
    <w:abstractNumId w:val="23"/>
  </w:num>
  <w:num w:numId="34">
    <w:abstractNumId w:val="7"/>
  </w:num>
  <w:num w:numId="35">
    <w:abstractNumId w:val="26"/>
  </w:num>
  <w:num w:numId="36">
    <w:abstractNumId w:val="2"/>
  </w:num>
  <w:num w:numId="37">
    <w:abstractNumId w:val="34"/>
  </w:num>
  <w:num w:numId="38">
    <w:abstractNumId w:val="38"/>
  </w:num>
  <w:num w:numId="39">
    <w:abstractNumId w:val="1"/>
  </w:num>
  <w:num w:numId="40">
    <w:abstractNumId w:val="21"/>
  </w:num>
  <w:num w:numId="41">
    <w:abstractNumId w:val="36"/>
  </w:num>
  <w:num w:numId="42">
    <w:abstractNumId w:val="42"/>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pt-BR" w:vendorID="64" w:dllVersion="0" w:nlCheck="1" w:checkStyle="0"/>
  <w:activeWritingStyle w:appName="MSWord" w:lang="de-DE"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D4"/>
    <w:rsid w:val="00022CB4"/>
    <w:rsid w:val="000F0487"/>
    <w:rsid w:val="000F10A0"/>
    <w:rsid w:val="00103A4F"/>
    <w:rsid w:val="0011350D"/>
    <w:rsid w:val="00187F4B"/>
    <w:rsid w:val="001A0928"/>
    <w:rsid w:val="001B39B8"/>
    <w:rsid w:val="001D04D1"/>
    <w:rsid w:val="001D0DF8"/>
    <w:rsid w:val="001F5FCF"/>
    <w:rsid w:val="00235D1B"/>
    <w:rsid w:val="00285948"/>
    <w:rsid w:val="002B2E36"/>
    <w:rsid w:val="002C0407"/>
    <w:rsid w:val="002F3242"/>
    <w:rsid w:val="00312E64"/>
    <w:rsid w:val="00357C11"/>
    <w:rsid w:val="003756D4"/>
    <w:rsid w:val="003B0B73"/>
    <w:rsid w:val="003D43F1"/>
    <w:rsid w:val="0041064A"/>
    <w:rsid w:val="00431FBC"/>
    <w:rsid w:val="004346FC"/>
    <w:rsid w:val="00471FED"/>
    <w:rsid w:val="004734F8"/>
    <w:rsid w:val="00566D79"/>
    <w:rsid w:val="005859C1"/>
    <w:rsid w:val="006B4D3E"/>
    <w:rsid w:val="00706836"/>
    <w:rsid w:val="00720012"/>
    <w:rsid w:val="00722980"/>
    <w:rsid w:val="007654B6"/>
    <w:rsid w:val="007C73BC"/>
    <w:rsid w:val="00873724"/>
    <w:rsid w:val="00895631"/>
    <w:rsid w:val="008E3ECA"/>
    <w:rsid w:val="009164EC"/>
    <w:rsid w:val="00947937"/>
    <w:rsid w:val="00990B2D"/>
    <w:rsid w:val="00A3155C"/>
    <w:rsid w:val="00A4236E"/>
    <w:rsid w:val="00A7316B"/>
    <w:rsid w:val="00A74ECC"/>
    <w:rsid w:val="00A8762A"/>
    <w:rsid w:val="00AC44BF"/>
    <w:rsid w:val="00AF14F3"/>
    <w:rsid w:val="00B60830"/>
    <w:rsid w:val="00B8594A"/>
    <w:rsid w:val="00B91EE8"/>
    <w:rsid w:val="00BB3B82"/>
    <w:rsid w:val="00BC0AD0"/>
    <w:rsid w:val="00C00A8F"/>
    <w:rsid w:val="00C34ACF"/>
    <w:rsid w:val="00C838AA"/>
    <w:rsid w:val="00C95A87"/>
    <w:rsid w:val="00CF50CE"/>
    <w:rsid w:val="00D12E9C"/>
    <w:rsid w:val="00D33825"/>
    <w:rsid w:val="00D833A6"/>
    <w:rsid w:val="00E254D2"/>
    <w:rsid w:val="00E63D16"/>
    <w:rsid w:val="00E94157"/>
    <w:rsid w:val="00EB0BAA"/>
    <w:rsid w:val="00EB5CC1"/>
    <w:rsid w:val="00EB7AAD"/>
    <w:rsid w:val="00EC74DD"/>
    <w:rsid w:val="00EF4C49"/>
    <w:rsid w:val="00F47369"/>
    <w:rsid w:val="00F61F2B"/>
    <w:rsid w:val="00F7536A"/>
    <w:rsid w:val="00F805E5"/>
    <w:rsid w:val="00F822EA"/>
    <w:rsid w:val="00FA1651"/>
    <w:rsid w:val="00FE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89546"/>
  <w15:docId w15:val="{DAD7F46D-59F2-4269-ADB5-E9D42BBD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1064A"/>
    <w:rPr>
      <w:sz w:val="24"/>
    </w:rPr>
  </w:style>
  <w:style w:type="paragraph" w:styleId="Heading3">
    <w:name w:val="heading 3"/>
    <w:basedOn w:val="Normal"/>
    <w:next w:val="Normal"/>
    <w:qFormat/>
    <w:rsid w:val="00B46B65"/>
    <w:pPr>
      <w:keepNext/>
      <w:spacing w:before="240" w:after="60"/>
      <w:outlineLvl w:val="2"/>
    </w:pPr>
    <w:rPr>
      <w:rFonts w:ascii="Arial" w:hAnsi="Arial" w:cs="Arial"/>
      <w:b/>
      <w:bCs/>
      <w:sz w:val="26"/>
      <w:szCs w:val="26"/>
    </w:rPr>
  </w:style>
  <w:style w:type="paragraph" w:styleId="Heading5">
    <w:name w:val="heading 5"/>
    <w:basedOn w:val="Normal"/>
    <w:next w:val="Normal"/>
    <w:qFormat/>
    <w:pPr>
      <w:keepNext/>
      <w:jc w:val="center"/>
      <w:outlineLvl w:val="4"/>
    </w:pPr>
    <w:rPr>
      <w:i/>
      <w:color w:val="FF0000"/>
    </w:rPr>
  </w:style>
  <w:style w:type="paragraph" w:styleId="Heading6">
    <w:name w:val="heading 6"/>
    <w:basedOn w:val="Normal"/>
    <w:next w:val="Normal"/>
    <w:qFormat/>
    <w:pPr>
      <w:keepNext/>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rPr>
  </w:style>
  <w:style w:type="paragraph" w:styleId="BodyTextIndent">
    <w:name w:val="Body Text Indent"/>
    <w:basedOn w:val="Normal"/>
    <w:pPr>
      <w:ind w:left="2880"/>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jc w:val="center"/>
    </w:pPr>
    <w:rPr>
      <w:sz w:val="20"/>
    </w:rPr>
  </w:style>
  <w:style w:type="character" w:styleId="CommentReference">
    <w:name w:val="annotation reference"/>
    <w:semiHidden/>
    <w:rsid w:val="00FA199B"/>
    <w:rPr>
      <w:sz w:val="16"/>
      <w:szCs w:val="16"/>
    </w:rPr>
  </w:style>
  <w:style w:type="paragraph" w:styleId="CommentText">
    <w:name w:val="annotation text"/>
    <w:basedOn w:val="Normal"/>
    <w:semiHidden/>
    <w:rsid w:val="00FA199B"/>
    <w:rPr>
      <w:sz w:val="20"/>
    </w:rPr>
  </w:style>
  <w:style w:type="paragraph" w:styleId="CommentSubject">
    <w:name w:val="annotation subject"/>
    <w:basedOn w:val="CommentText"/>
    <w:next w:val="CommentText"/>
    <w:semiHidden/>
    <w:rsid w:val="00FA199B"/>
    <w:rPr>
      <w:b/>
      <w:bCs/>
    </w:rPr>
  </w:style>
  <w:style w:type="paragraph" w:styleId="BalloonText">
    <w:name w:val="Balloon Text"/>
    <w:basedOn w:val="Normal"/>
    <w:semiHidden/>
    <w:rsid w:val="00FA199B"/>
    <w:rPr>
      <w:rFonts w:ascii="Tahoma" w:hAnsi="Tahoma" w:cs="Tahoma"/>
      <w:sz w:val="16"/>
      <w:szCs w:val="16"/>
    </w:rPr>
  </w:style>
  <w:style w:type="character" w:customStyle="1" w:styleId="yshortcuts">
    <w:name w:val="yshortcuts"/>
    <w:basedOn w:val="DefaultParagraphFont"/>
    <w:rsid w:val="00984A91"/>
  </w:style>
  <w:style w:type="paragraph" w:customStyle="1" w:styleId="ColorfulList-Accent11">
    <w:name w:val="Colorful List - Accent 11"/>
    <w:basedOn w:val="Normal"/>
    <w:uiPriority w:val="34"/>
    <w:qFormat/>
    <w:rsid w:val="00E224D8"/>
    <w:pPr>
      <w:ind w:left="720"/>
    </w:pPr>
  </w:style>
  <w:style w:type="paragraph" w:customStyle="1" w:styleId="p1">
    <w:name w:val="p1"/>
    <w:basedOn w:val="Normal"/>
    <w:rsid w:val="0089188F"/>
    <w:pPr>
      <w:widowControl w:val="0"/>
      <w:tabs>
        <w:tab w:val="left" w:pos="720"/>
      </w:tabs>
      <w:autoSpaceDE w:val="0"/>
      <w:autoSpaceDN w:val="0"/>
      <w:adjustRightInd w:val="0"/>
      <w:spacing w:line="280" w:lineRule="atLeast"/>
    </w:pPr>
    <w:rPr>
      <w:rFonts w:ascii="Times" w:hAnsi="Times"/>
    </w:rPr>
  </w:style>
  <w:style w:type="character" w:customStyle="1" w:styleId="adr">
    <w:name w:val="adr"/>
    <w:basedOn w:val="DefaultParagraphFont"/>
    <w:rsid w:val="008616DB"/>
  </w:style>
  <w:style w:type="character" w:customStyle="1" w:styleId="street-address">
    <w:name w:val="street-address"/>
    <w:basedOn w:val="DefaultParagraphFont"/>
    <w:rsid w:val="008616DB"/>
  </w:style>
  <w:style w:type="character" w:customStyle="1" w:styleId="locality">
    <w:name w:val="locality"/>
    <w:basedOn w:val="DefaultParagraphFont"/>
    <w:rsid w:val="008616DB"/>
  </w:style>
  <w:style w:type="character" w:customStyle="1" w:styleId="region">
    <w:name w:val="region"/>
    <w:basedOn w:val="DefaultParagraphFont"/>
    <w:rsid w:val="008616DB"/>
  </w:style>
  <w:style w:type="character" w:customStyle="1" w:styleId="postal-code">
    <w:name w:val="postal-code"/>
    <w:basedOn w:val="DefaultParagraphFont"/>
    <w:rsid w:val="008616DB"/>
  </w:style>
  <w:style w:type="character" w:styleId="Emphasis">
    <w:name w:val="Emphasis"/>
    <w:qFormat/>
    <w:rsid w:val="008616DB"/>
    <w:rPr>
      <w:i/>
      <w:iCs/>
    </w:rPr>
  </w:style>
  <w:style w:type="paragraph" w:styleId="ListParagraph">
    <w:name w:val="List Paragraph"/>
    <w:basedOn w:val="Normal"/>
    <w:qFormat/>
    <w:rsid w:val="0011350D"/>
    <w:pPr>
      <w:ind w:left="720"/>
      <w:contextualSpacing/>
    </w:pPr>
  </w:style>
  <w:style w:type="character" w:styleId="Hyperlink">
    <w:name w:val="Hyperlink"/>
    <w:basedOn w:val="DefaultParagraphFont"/>
    <w:unhideWhenUsed/>
    <w:rsid w:val="003B0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548">
      <w:bodyDiv w:val="1"/>
      <w:marLeft w:val="0"/>
      <w:marRight w:val="0"/>
      <w:marTop w:val="0"/>
      <w:marBottom w:val="0"/>
      <w:divBdr>
        <w:top w:val="none" w:sz="0" w:space="0" w:color="auto"/>
        <w:left w:val="none" w:sz="0" w:space="0" w:color="auto"/>
        <w:bottom w:val="none" w:sz="0" w:space="0" w:color="auto"/>
        <w:right w:val="none" w:sz="0" w:space="0" w:color="auto"/>
      </w:divBdr>
    </w:div>
    <w:div w:id="45185102">
      <w:bodyDiv w:val="1"/>
      <w:marLeft w:val="0"/>
      <w:marRight w:val="0"/>
      <w:marTop w:val="0"/>
      <w:marBottom w:val="0"/>
      <w:divBdr>
        <w:top w:val="none" w:sz="0" w:space="0" w:color="auto"/>
        <w:left w:val="none" w:sz="0" w:space="0" w:color="auto"/>
        <w:bottom w:val="none" w:sz="0" w:space="0" w:color="auto"/>
        <w:right w:val="none" w:sz="0" w:space="0" w:color="auto"/>
      </w:divBdr>
    </w:div>
    <w:div w:id="111360965">
      <w:bodyDiv w:val="1"/>
      <w:marLeft w:val="0"/>
      <w:marRight w:val="0"/>
      <w:marTop w:val="0"/>
      <w:marBottom w:val="0"/>
      <w:divBdr>
        <w:top w:val="none" w:sz="0" w:space="0" w:color="auto"/>
        <w:left w:val="none" w:sz="0" w:space="0" w:color="auto"/>
        <w:bottom w:val="none" w:sz="0" w:space="0" w:color="auto"/>
        <w:right w:val="none" w:sz="0" w:space="0" w:color="auto"/>
      </w:divBdr>
      <w:divsChild>
        <w:div w:id="776409319">
          <w:marLeft w:val="0"/>
          <w:marRight w:val="0"/>
          <w:marTop w:val="0"/>
          <w:marBottom w:val="0"/>
          <w:divBdr>
            <w:top w:val="none" w:sz="0" w:space="0" w:color="auto"/>
            <w:left w:val="none" w:sz="0" w:space="0" w:color="auto"/>
            <w:bottom w:val="none" w:sz="0" w:space="0" w:color="auto"/>
            <w:right w:val="none" w:sz="0" w:space="0" w:color="auto"/>
          </w:divBdr>
        </w:div>
      </w:divsChild>
    </w:div>
    <w:div w:id="731581762">
      <w:bodyDiv w:val="1"/>
      <w:marLeft w:val="0"/>
      <w:marRight w:val="0"/>
      <w:marTop w:val="0"/>
      <w:marBottom w:val="0"/>
      <w:divBdr>
        <w:top w:val="none" w:sz="0" w:space="0" w:color="auto"/>
        <w:left w:val="none" w:sz="0" w:space="0" w:color="auto"/>
        <w:bottom w:val="none" w:sz="0" w:space="0" w:color="auto"/>
        <w:right w:val="none" w:sz="0" w:space="0" w:color="auto"/>
      </w:divBdr>
      <w:divsChild>
        <w:div w:id="644352986">
          <w:marLeft w:val="0"/>
          <w:marRight w:val="0"/>
          <w:marTop w:val="0"/>
          <w:marBottom w:val="0"/>
          <w:divBdr>
            <w:top w:val="none" w:sz="0" w:space="0" w:color="auto"/>
            <w:left w:val="none" w:sz="0" w:space="0" w:color="auto"/>
            <w:bottom w:val="none" w:sz="0" w:space="0" w:color="auto"/>
            <w:right w:val="none" w:sz="0" w:space="0" w:color="auto"/>
          </w:divBdr>
          <w:divsChild>
            <w:div w:id="1859853045">
              <w:marLeft w:val="0"/>
              <w:marRight w:val="0"/>
              <w:marTop w:val="0"/>
              <w:marBottom w:val="0"/>
              <w:divBdr>
                <w:top w:val="none" w:sz="0" w:space="0" w:color="auto"/>
                <w:left w:val="none" w:sz="0" w:space="0" w:color="auto"/>
                <w:bottom w:val="none" w:sz="0" w:space="0" w:color="auto"/>
                <w:right w:val="none" w:sz="0" w:space="0" w:color="auto"/>
              </w:divBdr>
              <w:divsChild>
                <w:div w:id="1578444902">
                  <w:marLeft w:val="0"/>
                  <w:marRight w:val="0"/>
                  <w:marTop w:val="0"/>
                  <w:marBottom w:val="0"/>
                  <w:divBdr>
                    <w:top w:val="none" w:sz="0" w:space="0" w:color="auto"/>
                    <w:left w:val="none" w:sz="0" w:space="0" w:color="auto"/>
                    <w:bottom w:val="none" w:sz="0" w:space="0" w:color="auto"/>
                    <w:right w:val="none" w:sz="0" w:space="0" w:color="auto"/>
                  </w:divBdr>
                  <w:divsChild>
                    <w:div w:id="1709992246">
                      <w:marLeft w:val="0"/>
                      <w:marRight w:val="0"/>
                      <w:marTop w:val="0"/>
                      <w:marBottom w:val="0"/>
                      <w:divBdr>
                        <w:top w:val="none" w:sz="0" w:space="0" w:color="auto"/>
                        <w:left w:val="none" w:sz="0" w:space="0" w:color="auto"/>
                        <w:bottom w:val="none" w:sz="0" w:space="0" w:color="auto"/>
                        <w:right w:val="none" w:sz="0" w:space="0" w:color="auto"/>
                      </w:divBdr>
                      <w:divsChild>
                        <w:div w:id="382752483">
                          <w:marLeft w:val="0"/>
                          <w:marRight w:val="0"/>
                          <w:marTop w:val="0"/>
                          <w:marBottom w:val="0"/>
                          <w:divBdr>
                            <w:top w:val="none" w:sz="0" w:space="0" w:color="auto"/>
                            <w:left w:val="none" w:sz="0" w:space="0" w:color="auto"/>
                            <w:bottom w:val="none" w:sz="0" w:space="0" w:color="auto"/>
                            <w:right w:val="none" w:sz="0" w:space="0" w:color="auto"/>
                          </w:divBdr>
                          <w:divsChild>
                            <w:div w:id="1439059911">
                              <w:marLeft w:val="0"/>
                              <w:marRight w:val="0"/>
                              <w:marTop w:val="0"/>
                              <w:marBottom w:val="0"/>
                              <w:divBdr>
                                <w:top w:val="none" w:sz="0" w:space="0" w:color="auto"/>
                                <w:left w:val="none" w:sz="0" w:space="0" w:color="auto"/>
                                <w:bottom w:val="none" w:sz="0" w:space="0" w:color="auto"/>
                                <w:right w:val="none" w:sz="0" w:space="0" w:color="auto"/>
                              </w:divBdr>
                              <w:divsChild>
                                <w:div w:id="5291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89069">
      <w:bodyDiv w:val="1"/>
      <w:marLeft w:val="0"/>
      <w:marRight w:val="0"/>
      <w:marTop w:val="0"/>
      <w:marBottom w:val="0"/>
      <w:divBdr>
        <w:top w:val="none" w:sz="0" w:space="0" w:color="auto"/>
        <w:left w:val="none" w:sz="0" w:space="0" w:color="auto"/>
        <w:bottom w:val="none" w:sz="0" w:space="0" w:color="auto"/>
        <w:right w:val="none" w:sz="0" w:space="0" w:color="auto"/>
      </w:divBdr>
      <w:divsChild>
        <w:div w:id="239296516">
          <w:marLeft w:val="0"/>
          <w:marRight w:val="0"/>
          <w:marTop w:val="0"/>
          <w:marBottom w:val="0"/>
          <w:divBdr>
            <w:top w:val="none" w:sz="0" w:space="0" w:color="auto"/>
            <w:left w:val="none" w:sz="0" w:space="0" w:color="auto"/>
            <w:bottom w:val="none" w:sz="0" w:space="0" w:color="auto"/>
            <w:right w:val="none" w:sz="0" w:space="0" w:color="auto"/>
          </w:divBdr>
          <w:divsChild>
            <w:div w:id="1972132781">
              <w:marLeft w:val="0"/>
              <w:marRight w:val="0"/>
              <w:marTop w:val="0"/>
              <w:marBottom w:val="0"/>
              <w:divBdr>
                <w:top w:val="none" w:sz="0" w:space="0" w:color="auto"/>
                <w:left w:val="none" w:sz="0" w:space="0" w:color="auto"/>
                <w:bottom w:val="none" w:sz="0" w:space="0" w:color="auto"/>
                <w:right w:val="none" w:sz="0" w:space="0" w:color="auto"/>
              </w:divBdr>
              <w:divsChild>
                <w:div w:id="681126488">
                  <w:marLeft w:val="0"/>
                  <w:marRight w:val="0"/>
                  <w:marTop w:val="0"/>
                  <w:marBottom w:val="0"/>
                  <w:divBdr>
                    <w:top w:val="none" w:sz="0" w:space="0" w:color="auto"/>
                    <w:left w:val="none" w:sz="0" w:space="0" w:color="auto"/>
                    <w:bottom w:val="none" w:sz="0" w:space="0" w:color="auto"/>
                    <w:right w:val="none" w:sz="0" w:space="0" w:color="auto"/>
                  </w:divBdr>
                  <w:divsChild>
                    <w:div w:id="2030063109">
                      <w:marLeft w:val="0"/>
                      <w:marRight w:val="0"/>
                      <w:marTop w:val="0"/>
                      <w:marBottom w:val="0"/>
                      <w:divBdr>
                        <w:top w:val="none" w:sz="0" w:space="0" w:color="auto"/>
                        <w:left w:val="none" w:sz="0" w:space="0" w:color="auto"/>
                        <w:bottom w:val="none" w:sz="0" w:space="0" w:color="auto"/>
                        <w:right w:val="none" w:sz="0" w:space="0" w:color="auto"/>
                      </w:divBdr>
                      <w:divsChild>
                        <w:div w:id="1350719430">
                          <w:marLeft w:val="0"/>
                          <w:marRight w:val="0"/>
                          <w:marTop w:val="0"/>
                          <w:marBottom w:val="0"/>
                          <w:divBdr>
                            <w:top w:val="none" w:sz="0" w:space="0" w:color="auto"/>
                            <w:left w:val="none" w:sz="0" w:space="0" w:color="auto"/>
                            <w:bottom w:val="none" w:sz="0" w:space="0" w:color="auto"/>
                            <w:right w:val="none" w:sz="0" w:space="0" w:color="auto"/>
                          </w:divBdr>
                          <w:divsChild>
                            <w:div w:id="1790390357">
                              <w:marLeft w:val="0"/>
                              <w:marRight w:val="0"/>
                              <w:marTop w:val="0"/>
                              <w:marBottom w:val="0"/>
                              <w:divBdr>
                                <w:top w:val="none" w:sz="0" w:space="0" w:color="auto"/>
                                <w:left w:val="none" w:sz="0" w:space="0" w:color="auto"/>
                                <w:bottom w:val="none" w:sz="0" w:space="0" w:color="auto"/>
                                <w:right w:val="none" w:sz="0" w:space="0" w:color="auto"/>
                              </w:divBdr>
                              <w:divsChild>
                                <w:div w:id="560285387">
                                  <w:marLeft w:val="0"/>
                                  <w:marRight w:val="0"/>
                                  <w:marTop w:val="0"/>
                                  <w:marBottom w:val="0"/>
                                  <w:divBdr>
                                    <w:top w:val="none" w:sz="0" w:space="0" w:color="auto"/>
                                    <w:left w:val="none" w:sz="0" w:space="0" w:color="auto"/>
                                    <w:bottom w:val="none" w:sz="0" w:space="0" w:color="auto"/>
                                    <w:right w:val="none" w:sz="0" w:space="0" w:color="auto"/>
                                  </w:divBdr>
                                  <w:divsChild>
                                    <w:div w:id="28576950">
                                      <w:marLeft w:val="0"/>
                                      <w:marRight w:val="0"/>
                                      <w:marTop w:val="0"/>
                                      <w:marBottom w:val="0"/>
                                      <w:divBdr>
                                        <w:top w:val="none" w:sz="0" w:space="0" w:color="auto"/>
                                        <w:left w:val="none" w:sz="0" w:space="0" w:color="auto"/>
                                        <w:bottom w:val="none" w:sz="0" w:space="0" w:color="auto"/>
                                        <w:right w:val="none" w:sz="0" w:space="0" w:color="auto"/>
                                      </w:divBdr>
                                      <w:divsChild>
                                        <w:div w:id="1950964092">
                                          <w:marLeft w:val="0"/>
                                          <w:marRight w:val="0"/>
                                          <w:marTop w:val="0"/>
                                          <w:marBottom w:val="0"/>
                                          <w:divBdr>
                                            <w:top w:val="none" w:sz="0" w:space="0" w:color="auto"/>
                                            <w:left w:val="none" w:sz="0" w:space="0" w:color="auto"/>
                                            <w:bottom w:val="none" w:sz="0" w:space="0" w:color="auto"/>
                                            <w:right w:val="none" w:sz="0" w:space="0" w:color="auto"/>
                                          </w:divBdr>
                                          <w:divsChild>
                                            <w:div w:id="1576470925">
                                              <w:marLeft w:val="0"/>
                                              <w:marRight w:val="0"/>
                                              <w:marTop w:val="0"/>
                                              <w:marBottom w:val="0"/>
                                              <w:divBdr>
                                                <w:top w:val="none" w:sz="0" w:space="0" w:color="auto"/>
                                                <w:left w:val="none" w:sz="0" w:space="0" w:color="auto"/>
                                                <w:bottom w:val="none" w:sz="0" w:space="0" w:color="auto"/>
                                                <w:right w:val="none" w:sz="0" w:space="0" w:color="auto"/>
                                              </w:divBdr>
                                              <w:divsChild>
                                                <w:div w:id="439572802">
                                                  <w:marLeft w:val="0"/>
                                                  <w:marRight w:val="0"/>
                                                  <w:marTop w:val="0"/>
                                                  <w:marBottom w:val="0"/>
                                                  <w:divBdr>
                                                    <w:top w:val="none" w:sz="0" w:space="0" w:color="auto"/>
                                                    <w:left w:val="none" w:sz="0" w:space="0" w:color="auto"/>
                                                    <w:bottom w:val="none" w:sz="0" w:space="0" w:color="auto"/>
                                                    <w:right w:val="none" w:sz="0" w:space="0" w:color="auto"/>
                                                  </w:divBdr>
                                                  <w:divsChild>
                                                    <w:div w:id="47726190">
                                                      <w:marLeft w:val="0"/>
                                                      <w:marRight w:val="0"/>
                                                      <w:marTop w:val="0"/>
                                                      <w:marBottom w:val="0"/>
                                                      <w:divBdr>
                                                        <w:top w:val="none" w:sz="0" w:space="0" w:color="auto"/>
                                                        <w:left w:val="none" w:sz="0" w:space="0" w:color="auto"/>
                                                        <w:bottom w:val="none" w:sz="0" w:space="0" w:color="auto"/>
                                                        <w:right w:val="none" w:sz="0" w:space="0" w:color="auto"/>
                                                      </w:divBdr>
                                                      <w:divsChild>
                                                        <w:div w:id="21038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420535">
      <w:bodyDiv w:val="1"/>
      <w:marLeft w:val="0"/>
      <w:marRight w:val="0"/>
      <w:marTop w:val="0"/>
      <w:marBottom w:val="0"/>
      <w:divBdr>
        <w:top w:val="none" w:sz="0" w:space="0" w:color="auto"/>
        <w:left w:val="none" w:sz="0" w:space="0" w:color="auto"/>
        <w:bottom w:val="none" w:sz="0" w:space="0" w:color="auto"/>
        <w:right w:val="none" w:sz="0" w:space="0" w:color="auto"/>
      </w:divBdr>
    </w:div>
    <w:div w:id="808018620">
      <w:bodyDiv w:val="1"/>
      <w:marLeft w:val="0"/>
      <w:marRight w:val="0"/>
      <w:marTop w:val="0"/>
      <w:marBottom w:val="0"/>
      <w:divBdr>
        <w:top w:val="none" w:sz="0" w:space="0" w:color="auto"/>
        <w:left w:val="none" w:sz="0" w:space="0" w:color="auto"/>
        <w:bottom w:val="none" w:sz="0" w:space="0" w:color="auto"/>
        <w:right w:val="none" w:sz="0" w:space="0" w:color="auto"/>
      </w:divBdr>
    </w:div>
    <w:div w:id="876039647">
      <w:bodyDiv w:val="1"/>
      <w:marLeft w:val="0"/>
      <w:marRight w:val="0"/>
      <w:marTop w:val="0"/>
      <w:marBottom w:val="0"/>
      <w:divBdr>
        <w:top w:val="none" w:sz="0" w:space="0" w:color="auto"/>
        <w:left w:val="none" w:sz="0" w:space="0" w:color="auto"/>
        <w:bottom w:val="none" w:sz="0" w:space="0" w:color="auto"/>
        <w:right w:val="none" w:sz="0" w:space="0" w:color="auto"/>
      </w:divBdr>
    </w:div>
    <w:div w:id="1155030702">
      <w:bodyDiv w:val="1"/>
      <w:marLeft w:val="0"/>
      <w:marRight w:val="0"/>
      <w:marTop w:val="0"/>
      <w:marBottom w:val="0"/>
      <w:divBdr>
        <w:top w:val="none" w:sz="0" w:space="0" w:color="auto"/>
        <w:left w:val="none" w:sz="0" w:space="0" w:color="auto"/>
        <w:bottom w:val="none" w:sz="0" w:space="0" w:color="auto"/>
        <w:right w:val="none" w:sz="0" w:space="0" w:color="auto"/>
      </w:divBdr>
      <w:divsChild>
        <w:div w:id="1476677132">
          <w:marLeft w:val="0"/>
          <w:marRight w:val="0"/>
          <w:marTop w:val="0"/>
          <w:marBottom w:val="0"/>
          <w:divBdr>
            <w:top w:val="none" w:sz="0" w:space="0" w:color="auto"/>
            <w:left w:val="none" w:sz="0" w:space="0" w:color="auto"/>
            <w:bottom w:val="none" w:sz="0" w:space="0" w:color="auto"/>
            <w:right w:val="none" w:sz="0" w:space="0" w:color="auto"/>
          </w:divBdr>
          <w:divsChild>
            <w:div w:id="1151291687">
              <w:marLeft w:val="0"/>
              <w:marRight w:val="0"/>
              <w:marTop w:val="0"/>
              <w:marBottom w:val="0"/>
              <w:divBdr>
                <w:top w:val="none" w:sz="0" w:space="0" w:color="auto"/>
                <w:left w:val="none" w:sz="0" w:space="0" w:color="auto"/>
                <w:bottom w:val="none" w:sz="0" w:space="0" w:color="auto"/>
                <w:right w:val="none" w:sz="0" w:space="0" w:color="auto"/>
              </w:divBdr>
              <w:divsChild>
                <w:div w:id="457381134">
                  <w:marLeft w:val="0"/>
                  <w:marRight w:val="0"/>
                  <w:marTop w:val="0"/>
                  <w:marBottom w:val="0"/>
                  <w:divBdr>
                    <w:top w:val="none" w:sz="0" w:space="0" w:color="auto"/>
                    <w:left w:val="none" w:sz="0" w:space="0" w:color="auto"/>
                    <w:bottom w:val="none" w:sz="0" w:space="0" w:color="auto"/>
                    <w:right w:val="none" w:sz="0" w:space="0" w:color="auto"/>
                  </w:divBdr>
                  <w:divsChild>
                    <w:div w:id="1146625570">
                      <w:marLeft w:val="0"/>
                      <w:marRight w:val="0"/>
                      <w:marTop w:val="0"/>
                      <w:marBottom w:val="0"/>
                      <w:divBdr>
                        <w:top w:val="none" w:sz="0" w:space="0" w:color="auto"/>
                        <w:left w:val="none" w:sz="0" w:space="0" w:color="auto"/>
                        <w:bottom w:val="none" w:sz="0" w:space="0" w:color="auto"/>
                        <w:right w:val="none" w:sz="0" w:space="0" w:color="auto"/>
                      </w:divBdr>
                      <w:divsChild>
                        <w:div w:id="1781877083">
                          <w:marLeft w:val="0"/>
                          <w:marRight w:val="0"/>
                          <w:marTop w:val="0"/>
                          <w:marBottom w:val="0"/>
                          <w:divBdr>
                            <w:top w:val="none" w:sz="0" w:space="0" w:color="auto"/>
                            <w:left w:val="none" w:sz="0" w:space="0" w:color="auto"/>
                            <w:bottom w:val="none" w:sz="0" w:space="0" w:color="auto"/>
                            <w:right w:val="none" w:sz="0" w:space="0" w:color="auto"/>
                          </w:divBdr>
                          <w:divsChild>
                            <w:div w:id="452016008">
                              <w:marLeft w:val="0"/>
                              <w:marRight w:val="0"/>
                              <w:marTop w:val="0"/>
                              <w:marBottom w:val="0"/>
                              <w:divBdr>
                                <w:top w:val="none" w:sz="0" w:space="0" w:color="auto"/>
                                <w:left w:val="none" w:sz="0" w:space="0" w:color="auto"/>
                                <w:bottom w:val="none" w:sz="0" w:space="0" w:color="auto"/>
                                <w:right w:val="none" w:sz="0" w:space="0" w:color="auto"/>
                              </w:divBdr>
                              <w:divsChild>
                                <w:div w:id="237903781">
                                  <w:marLeft w:val="0"/>
                                  <w:marRight w:val="0"/>
                                  <w:marTop w:val="0"/>
                                  <w:marBottom w:val="0"/>
                                  <w:divBdr>
                                    <w:top w:val="none" w:sz="0" w:space="0" w:color="auto"/>
                                    <w:left w:val="none" w:sz="0" w:space="0" w:color="auto"/>
                                    <w:bottom w:val="none" w:sz="0" w:space="0" w:color="auto"/>
                                    <w:right w:val="none" w:sz="0" w:space="0" w:color="auto"/>
                                  </w:divBdr>
                                  <w:divsChild>
                                    <w:div w:id="285625063">
                                      <w:marLeft w:val="0"/>
                                      <w:marRight w:val="0"/>
                                      <w:marTop w:val="0"/>
                                      <w:marBottom w:val="0"/>
                                      <w:divBdr>
                                        <w:top w:val="none" w:sz="0" w:space="0" w:color="auto"/>
                                        <w:left w:val="none" w:sz="0" w:space="0" w:color="auto"/>
                                        <w:bottom w:val="none" w:sz="0" w:space="0" w:color="auto"/>
                                        <w:right w:val="none" w:sz="0" w:space="0" w:color="auto"/>
                                      </w:divBdr>
                                      <w:divsChild>
                                        <w:div w:id="371343368">
                                          <w:marLeft w:val="0"/>
                                          <w:marRight w:val="0"/>
                                          <w:marTop w:val="0"/>
                                          <w:marBottom w:val="0"/>
                                          <w:divBdr>
                                            <w:top w:val="none" w:sz="0" w:space="0" w:color="auto"/>
                                            <w:left w:val="none" w:sz="0" w:space="0" w:color="auto"/>
                                            <w:bottom w:val="none" w:sz="0" w:space="0" w:color="auto"/>
                                            <w:right w:val="none" w:sz="0" w:space="0" w:color="auto"/>
                                          </w:divBdr>
                                          <w:divsChild>
                                            <w:div w:id="2023969291">
                                              <w:marLeft w:val="0"/>
                                              <w:marRight w:val="0"/>
                                              <w:marTop w:val="0"/>
                                              <w:marBottom w:val="0"/>
                                              <w:divBdr>
                                                <w:top w:val="none" w:sz="0" w:space="0" w:color="auto"/>
                                                <w:left w:val="none" w:sz="0" w:space="0" w:color="auto"/>
                                                <w:bottom w:val="none" w:sz="0" w:space="0" w:color="auto"/>
                                                <w:right w:val="none" w:sz="0" w:space="0" w:color="auto"/>
                                              </w:divBdr>
                                              <w:divsChild>
                                                <w:div w:id="2021269699">
                                                  <w:marLeft w:val="0"/>
                                                  <w:marRight w:val="0"/>
                                                  <w:marTop w:val="0"/>
                                                  <w:marBottom w:val="0"/>
                                                  <w:divBdr>
                                                    <w:top w:val="none" w:sz="0" w:space="0" w:color="auto"/>
                                                    <w:left w:val="none" w:sz="0" w:space="0" w:color="auto"/>
                                                    <w:bottom w:val="none" w:sz="0" w:space="0" w:color="auto"/>
                                                    <w:right w:val="none" w:sz="0" w:space="0" w:color="auto"/>
                                                  </w:divBdr>
                                                  <w:divsChild>
                                                    <w:div w:id="1812282148">
                                                      <w:marLeft w:val="0"/>
                                                      <w:marRight w:val="0"/>
                                                      <w:marTop w:val="0"/>
                                                      <w:marBottom w:val="0"/>
                                                      <w:divBdr>
                                                        <w:top w:val="none" w:sz="0" w:space="0" w:color="auto"/>
                                                        <w:left w:val="none" w:sz="0" w:space="0" w:color="auto"/>
                                                        <w:bottom w:val="none" w:sz="0" w:space="0" w:color="auto"/>
                                                        <w:right w:val="none" w:sz="0" w:space="0" w:color="auto"/>
                                                      </w:divBdr>
                                                      <w:divsChild>
                                                        <w:div w:id="11659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564523">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305085391">
      <w:bodyDiv w:val="1"/>
      <w:marLeft w:val="0"/>
      <w:marRight w:val="0"/>
      <w:marTop w:val="0"/>
      <w:marBottom w:val="0"/>
      <w:divBdr>
        <w:top w:val="none" w:sz="0" w:space="0" w:color="auto"/>
        <w:left w:val="none" w:sz="0" w:space="0" w:color="auto"/>
        <w:bottom w:val="none" w:sz="0" w:space="0" w:color="auto"/>
        <w:right w:val="none" w:sz="0" w:space="0" w:color="auto"/>
      </w:divBdr>
      <w:divsChild>
        <w:div w:id="8255587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5674683">
              <w:marLeft w:val="0"/>
              <w:marRight w:val="0"/>
              <w:marTop w:val="0"/>
              <w:marBottom w:val="0"/>
              <w:divBdr>
                <w:top w:val="none" w:sz="0" w:space="0" w:color="auto"/>
                <w:left w:val="none" w:sz="0" w:space="0" w:color="auto"/>
                <w:bottom w:val="none" w:sz="0" w:space="0" w:color="auto"/>
                <w:right w:val="none" w:sz="0" w:space="0" w:color="auto"/>
              </w:divBdr>
              <w:divsChild>
                <w:div w:id="1967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2045">
      <w:bodyDiv w:val="1"/>
      <w:marLeft w:val="0"/>
      <w:marRight w:val="0"/>
      <w:marTop w:val="0"/>
      <w:marBottom w:val="0"/>
      <w:divBdr>
        <w:top w:val="none" w:sz="0" w:space="0" w:color="auto"/>
        <w:left w:val="none" w:sz="0" w:space="0" w:color="auto"/>
        <w:bottom w:val="none" w:sz="0" w:space="0" w:color="auto"/>
        <w:right w:val="none" w:sz="0" w:space="0" w:color="auto"/>
      </w:divBdr>
      <w:divsChild>
        <w:div w:id="527908173">
          <w:marLeft w:val="0"/>
          <w:marRight w:val="0"/>
          <w:marTop w:val="0"/>
          <w:marBottom w:val="0"/>
          <w:divBdr>
            <w:top w:val="none" w:sz="0" w:space="0" w:color="auto"/>
            <w:left w:val="none" w:sz="0" w:space="0" w:color="auto"/>
            <w:bottom w:val="none" w:sz="0" w:space="0" w:color="auto"/>
            <w:right w:val="none" w:sz="0" w:space="0" w:color="auto"/>
          </w:divBdr>
          <w:divsChild>
            <w:div w:id="196239728">
              <w:marLeft w:val="0"/>
              <w:marRight w:val="0"/>
              <w:marTop w:val="0"/>
              <w:marBottom w:val="0"/>
              <w:divBdr>
                <w:top w:val="none" w:sz="0" w:space="0" w:color="auto"/>
                <w:left w:val="none" w:sz="0" w:space="0" w:color="auto"/>
                <w:bottom w:val="none" w:sz="0" w:space="0" w:color="auto"/>
                <w:right w:val="none" w:sz="0" w:space="0" w:color="auto"/>
              </w:divBdr>
              <w:divsChild>
                <w:div w:id="834691366">
                  <w:marLeft w:val="0"/>
                  <w:marRight w:val="0"/>
                  <w:marTop w:val="0"/>
                  <w:marBottom w:val="0"/>
                  <w:divBdr>
                    <w:top w:val="none" w:sz="0" w:space="0" w:color="auto"/>
                    <w:left w:val="none" w:sz="0" w:space="0" w:color="auto"/>
                    <w:bottom w:val="none" w:sz="0" w:space="0" w:color="auto"/>
                    <w:right w:val="none" w:sz="0" w:space="0" w:color="auto"/>
                  </w:divBdr>
                  <w:divsChild>
                    <w:div w:id="166479191">
                      <w:marLeft w:val="0"/>
                      <w:marRight w:val="0"/>
                      <w:marTop w:val="0"/>
                      <w:marBottom w:val="0"/>
                      <w:divBdr>
                        <w:top w:val="none" w:sz="0" w:space="0" w:color="auto"/>
                        <w:left w:val="none" w:sz="0" w:space="0" w:color="auto"/>
                        <w:bottom w:val="none" w:sz="0" w:space="0" w:color="auto"/>
                        <w:right w:val="none" w:sz="0" w:space="0" w:color="auto"/>
                      </w:divBdr>
                      <w:divsChild>
                        <w:div w:id="1208956532">
                          <w:marLeft w:val="0"/>
                          <w:marRight w:val="0"/>
                          <w:marTop w:val="0"/>
                          <w:marBottom w:val="0"/>
                          <w:divBdr>
                            <w:top w:val="none" w:sz="0" w:space="0" w:color="auto"/>
                            <w:left w:val="none" w:sz="0" w:space="0" w:color="auto"/>
                            <w:bottom w:val="none" w:sz="0" w:space="0" w:color="auto"/>
                            <w:right w:val="none" w:sz="0" w:space="0" w:color="auto"/>
                          </w:divBdr>
                          <w:divsChild>
                            <w:div w:id="776798573">
                              <w:marLeft w:val="0"/>
                              <w:marRight w:val="0"/>
                              <w:marTop w:val="0"/>
                              <w:marBottom w:val="0"/>
                              <w:divBdr>
                                <w:top w:val="none" w:sz="0" w:space="0" w:color="auto"/>
                                <w:left w:val="none" w:sz="0" w:space="0" w:color="auto"/>
                                <w:bottom w:val="none" w:sz="0" w:space="0" w:color="auto"/>
                                <w:right w:val="none" w:sz="0" w:space="0" w:color="auto"/>
                              </w:divBdr>
                              <w:divsChild>
                                <w:div w:id="532183934">
                                  <w:marLeft w:val="0"/>
                                  <w:marRight w:val="0"/>
                                  <w:marTop w:val="0"/>
                                  <w:marBottom w:val="0"/>
                                  <w:divBdr>
                                    <w:top w:val="none" w:sz="0" w:space="0" w:color="auto"/>
                                    <w:left w:val="none" w:sz="0" w:space="0" w:color="auto"/>
                                    <w:bottom w:val="none" w:sz="0" w:space="0" w:color="auto"/>
                                    <w:right w:val="none" w:sz="0" w:space="0" w:color="auto"/>
                                  </w:divBdr>
                                  <w:divsChild>
                                    <w:div w:id="1741051254">
                                      <w:marLeft w:val="0"/>
                                      <w:marRight w:val="0"/>
                                      <w:marTop w:val="0"/>
                                      <w:marBottom w:val="0"/>
                                      <w:divBdr>
                                        <w:top w:val="none" w:sz="0" w:space="0" w:color="auto"/>
                                        <w:left w:val="none" w:sz="0" w:space="0" w:color="auto"/>
                                        <w:bottom w:val="none" w:sz="0" w:space="0" w:color="auto"/>
                                        <w:right w:val="none" w:sz="0" w:space="0" w:color="auto"/>
                                      </w:divBdr>
                                      <w:divsChild>
                                        <w:div w:id="376708648">
                                          <w:marLeft w:val="0"/>
                                          <w:marRight w:val="0"/>
                                          <w:marTop w:val="0"/>
                                          <w:marBottom w:val="0"/>
                                          <w:divBdr>
                                            <w:top w:val="none" w:sz="0" w:space="0" w:color="auto"/>
                                            <w:left w:val="none" w:sz="0" w:space="0" w:color="auto"/>
                                            <w:bottom w:val="none" w:sz="0" w:space="0" w:color="auto"/>
                                            <w:right w:val="none" w:sz="0" w:space="0" w:color="auto"/>
                                          </w:divBdr>
                                          <w:divsChild>
                                            <w:div w:id="1923756970">
                                              <w:marLeft w:val="0"/>
                                              <w:marRight w:val="0"/>
                                              <w:marTop w:val="0"/>
                                              <w:marBottom w:val="0"/>
                                              <w:divBdr>
                                                <w:top w:val="none" w:sz="0" w:space="0" w:color="auto"/>
                                                <w:left w:val="none" w:sz="0" w:space="0" w:color="auto"/>
                                                <w:bottom w:val="none" w:sz="0" w:space="0" w:color="auto"/>
                                                <w:right w:val="none" w:sz="0" w:space="0" w:color="auto"/>
                                              </w:divBdr>
                                              <w:divsChild>
                                                <w:div w:id="1565949914">
                                                  <w:marLeft w:val="0"/>
                                                  <w:marRight w:val="0"/>
                                                  <w:marTop w:val="0"/>
                                                  <w:marBottom w:val="0"/>
                                                  <w:divBdr>
                                                    <w:top w:val="none" w:sz="0" w:space="0" w:color="auto"/>
                                                    <w:left w:val="none" w:sz="0" w:space="0" w:color="auto"/>
                                                    <w:bottom w:val="none" w:sz="0" w:space="0" w:color="auto"/>
                                                    <w:right w:val="none" w:sz="0" w:space="0" w:color="auto"/>
                                                  </w:divBdr>
                                                  <w:divsChild>
                                                    <w:div w:id="1171339190">
                                                      <w:marLeft w:val="0"/>
                                                      <w:marRight w:val="0"/>
                                                      <w:marTop w:val="0"/>
                                                      <w:marBottom w:val="0"/>
                                                      <w:divBdr>
                                                        <w:top w:val="none" w:sz="0" w:space="0" w:color="auto"/>
                                                        <w:left w:val="none" w:sz="0" w:space="0" w:color="auto"/>
                                                        <w:bottom w:val="none" w:sz="0" w:space="0" w:color="auto"/>
                                                        <w:right w:val="none" w:sz="0" w:space="0" w:color="auto"/>
                                                      </w:divBdr>
                                                      <w:divsChild>
                                                        <w:div w:id="18516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992612">
      <w:bodyDiv w:val="1"/>
      <w:marLeft w:val="0"/>
      <w:marRight w:val="0"/>
      <w:marTop w:val="0"/>
      <w:marBottom w:val="0"/>
      <w:divBdr>
        <w:top w:val="none" w:sz="0" w:space="0" w:color="auto"/>
        <w:left w:val="none" w:sz="0" w:space="0" w:color="auto"/>
        <w:bottom w:val="none" w:sz="0" w:space="0" w:color="auto"/>
        <w:right w:val="none" w:sz="0" w:space="0" w:color="auto"/>
      </w:divBdr>
    </w:div>
    <w:div w:id="1610964463">
      <w:bodyDiv w:val="1"/>
      <w:marLeft w:val="0"/>
      <w:marRight w:val="0"/>
      <w:marTop w:val="0"/>
      <w:marBottom w:val="0"/>
      <w:divBdr>
        <w:top w:val="none" w:sz="0" w:space="0" w:color="auto"/>
        <w:left w:val="none" w:sz="0" w:space="0" w:color="auto"/>
        <w:bottom w:val="none" w:sz="0" w:space="0" w:color="auto"/>
        <w:right w:val="none" w:sz="0" w:space="0" w:color="auto"/>
      </w:divBdr>
      <w:divsChild>
        <w:div w:id="1927223170">
          <w:marLeft w:val="0"/>
          <w:marRight w:val="0"/>
          <w:marTop w:val="0"/>
          <w:marBottom w:val="0"/>
          <w:divBdr>
            <w:top w:val="none" w:sz="0" w:space="0" w:color="auto"/>
            <w:left w:val="none" w:sz="0" w:space="0" w:color="auto"/>
            <w:bottom w:val="none" w:sz="0" w:space="0" w:color="auto"/>
            <w:right w:val="none" w:sz="0" w:space="0" w:color="auto"/>
          </w:divBdr>
          <w:divsChild>
            <w:div w:id="1896617601">
              <w:marLeft w:val="75"/>
              <w:marRight w:val="75"/>
              <w:marTop w:val="75"/>
              <w:marBottom w:val="0"/>
              <w:divBdr>
                <w:top w:val="none" w:sz="0" w:space="0" w:color="auto"/>
                <w:left w:val="none" w:sz="0" w:space="0" w:color="auto"/>
                <w:bottom w:val="none" w:sz="0" w:space="0" w:color="auto"/>
                <w:right w:val="none" w:sz="0" w:space="0" w:color="auto"/>
              </w:divBdr>
              <w:divsChild>
                <w:div w:id="1838687868">
                  <w:marLeft w:val="15"/>
                  <w:marRight w:val="0"/>
                  <w:marTop w:val="0"/>
                  <w:marBottom w:val="0"/>
                  <w:divBdr>
                    <w:top w:val="none" w:sz="0" w:space="0" w:color="auto"/>
                    <w:left w:val="none" w:sz="0" w:space="0" w:color="auto"/>
                    <w:bottom w:val="none" w:sz="0" w:space="0" w:color="auto"/>
                    <w:right w:val="none" w:sz="0" w:space="0" w:color="auto"/>
                  </w:divBdr>
                  <w:divsChild>
                    <w:div w:id="1584533811">
                      <w:marLeft w:val="0"/>
                      <w:marRight w:val="-31"/>
                      <w:marTop w:val="0"/>
                      <w:marBottom w:val="0"/>
                      <w:divBdr>
                        <w:top w:val="none" w:sz="0" w:space="0" w:color="auto"/>
                        <w:left w:val="none" w:sz="0" w:space="0" w:color="auto"/>
                        <w:bottom w:val="none" w:sz="0" w:space="0" w:color="auto"/>
                        <w:right w:val="none" w:sz="0" w:space="0" w:color="auto"/>
                      </w:divBdr>
                      <w:divsChild>
                        <w:div w:id="1983196145">
                          <w:marLeft w:val="0"/>
                          <w:marRight w:val="31"/>
                          <w:marTop w:val="165"/>
                          <w:marBottom w:val="0"/>
                          <w:divBdr>
                            <w:top w:val="none" w:sz="0" w:space="0" w:color="auto"/>
                            <w:left w:val="none" w:sz="0" w:space="0" w:color="auto"/>
                            <w:bottom w:val="none" w:sz="0" w:space="0" w:color="auto"/>
                            <w:right w:val="none" w:sz="0" w:space="0" w:color="auto"/>
                          </w:divBdr>
                          <w:divsChild>
                            <w:div w:id="2051369167">
                              <w:marLeft w:val="0"/>
                              <w:marRight w:val="0"/>
                              <w:marTop w:val="0"/>
                              <w:marBottom w:val="0"/>
                              <w:divBdr>
                                <w:top w:val="none" w:sz="0" w:space="0" w:color="auto"/>
                                <w:left w:val="none" w:sz="0" w:space="0" w:color="auto"/>
                                <w:bottom w:val="none" w:sz="0" w:space="0" w:color="auto"/>
                                <w:right w:val="none" w:sz="0" w:space="0" w:color="auto"/>
                              </w:divBdr>
                              <w:divsChild>
                                <w:div w:id="1036466046">
                                  <w:marLeft w:val="375"/>
                                  <w:marRight w:val="0"/>
                                  <w:marTop w:val="0"/>
                                  <w:marBottom w:val="0"/>
                                  <w:divBdr>
                                    <w:top w:val="none" w:sz="0" w:space="0" w:color="auto"/>
                                    <w:left w:val="none" w:sz="0" w:space="0" w:color="auto"/>
                                    <w:bottom w:val="none" w:sz="0" w:space="0" w:color="auto"/>
                                    <w:right w:val="none" w:sz="0" w:space="0" w:color="auto"/>
                                  </w:divBdr>
                                  <w:divsChild>
                                    <w:div w:id="7469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9715">
      <w:bodyDiv w:val="1"/>
      <w:marLeft w:val="0"/>
      <w:marRight w:val="0"/>
      <w:marTop w:val="0"/>
      <w:marBottom w:val="0"/>
      <w:divBdr>
        <w:top w:val="none" w:sz="0" w:space="0" w:color="auto"/>
        <w:left w:val="none" w:sz="0" w:space="0" w:color="auto"/>
        <w:bottom w:val="none" w:sz="0" w:space="0" w:color="auto"/>
        <w:right w:val="none" w:sz="0" w:space="0" w:color="auto"/>
      </w:divBdr>
      <w:divsChild>
        <w:div w:id="1762945454">
          <w:marLeft w:val="0"/>
          <w:marRight w:val="0"/>
          <w:marTop w:val="0"/>
          <w:marBottom w:val="0"/>
          <w:divBdr>
            <w:top w:val="none" w:sz="0" w:space="0" w:color="auto"/>
            <w:left w:val="none" w:sz="0" w:space="0" w:color="auto"/>
            <w:bottom w:val="none" w:sz="0" w:space="0" w:color="auto"/>
            <w:right w:val="none" w:sz="0" w:space="0" w:color="auto"/>
          </w:divBdr>
          <w:divsChild>
            <w:div w:id="1131555449">
              <w:marLeft w:val="0"/>
              <w:marRight w:val="0"/>
              <w:marTop w:val="0"/>
              <w:marBottom w:val="0"/>
              <w:divBdr>
                <w:top w:val="none" w:sz="0" w:space="0" w:color="auto"/>
                <w:left w:val="none" w:sz="0" w:space="0" w:color="auto"/>
                <w:bottom w:val="none" w:sz="0" w:space="0" w:color="auto"/>
                <w:right w:val="none" w:sz="0" w:space="0" w:color="auto"/>
              </w:divBdr>
              <w:divsChild>
                <w:div w:id="1778406254">
                  <w:marLeft w:val="0"/>
                  <w:marRight w:val="0"/>
                  <w:marTop w:val="0"/>
                  <w:marBottom w:val="0"/>
                  <w:divBdr>
                    <w:top w:val="none" w:sz="0" w:space="0" w:color="auto"/>
                    <w:left w:val="none" w:sz="0" w:space="0" w:color="auto"/>
                    <w:bottom w:val="none" w:sz="0" w:space="0" w:color="auto"/>
                    <w:right w:val="none" w:sz="0" w:space="0" w:color="auto"/>
                  </w:divBdr>
                  <w:divsChild>
                    <w:div w:id="1005978483">
                      <w:marLeft w:val="0"/>
                      <w:marRight w:val="0"/>
                      <w:marTop w:val="0"/>
                      <w:marBottom w:val="0"/>
                      <w:divBdr>
                        <w:top w:val="none" w:sz="0" w:space="0" w:color="auto"/>
                        <w:left w:val="none" w:sz="0" w:space="0" w:color="auto"/>
                        <w:bottom w:val="none" w:sz="0" w:space="0" w:color="auto"/>
                        <w:right w:val="none" w:sz="0" w:space="0" w:color="auto"/>
                      </w:divBdr>
                      <w:divsChild>
                        <w:div w:id="1331955570">
                          <w:marLeft w:val="0"/>
                          <w:marRight w:val="0"/>
                          <w:marTop w:val="0"/>
                          <w:marBottom w:val="0"/>
                          <w:divBdr>
                            <w:top w:val="none" w:sz="0" w:space="0" w:color="auto"/>
                            <w:left w:val="none" w:sz="0" w:space="0" w:color="auto"/>
                            <w:bottom w:val="none" w:sz="0" w:space="0" w:color="auto"/>
                            <w:right w:val="none" w:sz="0" w:space="0" w:color="auto"/>
                          </w:divBdr>
                          <w:divsChild>
                            <w:div w:id="1858228482">
                              <w:marLeft w:val="0"/>
                              <w:marRight w:val="0"/>
                              <w:marTop w:val="0"/>
                              <w:marBottom w:val="0"/>
                              <w:divBdr>
                                <w:top w:val="none" w:sz="0" w:space="0" w:color="auto"/>
                                <w:left w:val="none" w:sz="0" w:space="0" w:color="auto"/>
                                <w:bottom w:val="none" w:sz="0" w:space="0" w:color="auto"/>
                                <w:right w:val="none" w:sz="0" w:space="0" w:color="auto"/>
                              </w:divBdr>
                              <w:divsChild>
                                <w:div w:id="117843089">
                                  <w:marLeft w:val="0"/>
                                  <w:marRight w:val="0"/>
                                  <w:marTop w:val="0"/>
                                  <w:marBottom w:val="0"/>
                                  <w:divBdr>
                                    <w:top w:val="none" w:sz="0" w:space="0" w:color="auto"/>
                                    <w:left w:val="none" w:sz="0" w:space="0" w:color="auto"/>
                                    <w:bottom w:val="none" w:sz="0" w:space="0" w:color="auto"/>
                                    <w:right w:val="none" w:sz="0" w:space="0" w:color="auto"/>
                                  </w:divBdr>
                                  <w:divsChild>
                                    <w:div w:id="955408898">
                                      <w:marLeft w:val="0"/>
                                      <w:marRight w:val="0"/>
                                      <w:marTop w:val="0"/>
                                      <w:marBottom w:val="0"/>
                                      <w:divBdr>
                                        <w:top w:val="none" w:sz="0" w:space="0" w:color="auto"/>
                                        <w:left w:val="none" w:sz="0" w:space="0" w:color="auto"/>
                                        <w:bottom w:val="none" w:sz="0" w:space="0" w:color="auto"/>
                                        <w:right w:val="none" w:sz="0" w:space="0" w:color="auto"/>
                                      </w:divBdr>
                                      <w:divsChild>
                                        <w:div w:id="1502314306">
                                          <w:marLeft w:val="0"/>
                                          <w:marRight w:val="0"/>
                                          <w:marTop w:val="0"/>
                                          <w:marBottom w:val="0"/>
                                          <w:divBdr>
                                            <w:top w:val="none" w:sz="0" w:space="0" w:color="auto"/>
                                            <w:left w:val="none" w:sz="0" w:space="0" w:color="auto"/>
                                            <w:bottom w:val="none" w:sz="0" w:space="0" w:color="auto"/>
                                            <w:right w:val="none" w:sz="0" w:space="0" w:color="auto"/>
                                          </w:divBdr>
                                          <w:divsChild>
                                            <w:div w:id="1376924144">
                                              <w:marLeft w:val="0"/>
                                              <w:marRight w:val="0"/>
                                              <w:marTop w:val="0"/>
                                              <w:marBottom w:val="0"/>
                                              <w:divBdr>
                                                <w:top w:val="none" w:sz="0" w:space="0" w:color="auto"/>
                                                <w:left w:val="none" w:sz="0" w:space="0" w:color="auto"/>
                                                <w:bottom w:val="none" w:sz="0" w:space="0" w:color="auto"/>
                                                <w:right w:val="none" w:sz="0" w:space="0" w:color="auto"/>
                                              </w:divBdr>
                                              <w:divsChild>
                                                <w:div w:id="1457604999">
                                                  <w:marLeft w:val="0"/>
                                                  <w:marRight w:val="0"/>
                                                  <w:marTop w:val="0"/>
                                                  <w:marBottom w:val="0"/>
                                                  <w:divBdr>
                                                    <w:top w:val="none" w:sz="0" w:space="0" w:color="auto"/>
                                                    <w:left w:val="none" w:sz="0" w:space="0" w:color="auto"/>
                                                    <w:bottom w:val="none" w:sz="0" w:space="0" w:color="auto"/>
                                                    <w:right w:val="none" w:sz="0" w:space="0" w:color="auto"/>
                                                  </w:divBdr>
                                                  <w:divsChild>
                                                    <w:div w:id="857355046">
                                                      <w:marLeft w:val="0"/>
                                                      <w:marRight w:val="0"/>
                                                      <w:marTop w:val="0"/>
                                                      <w:marBottom w:val="0"/>
                                                      <w:divBdr>
                                                        <w:top w:val="none" w:sz="0" w:space="0" w:color="auto"/>
                                                        <w:left w:val="none" w:sz="0" w:space="0" w:color="auto"/>
                                                        <w:bottom w:val="none" w:sz="0" w:space="0" w:color="auto"/>
                                                        <w:right w:val="none" w:sz="0" w:space="0" w:color="auto"/>
                                                      </w:divBdr>
                                                      <w:divsChild>
                                                        <w:div w:id="2207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622351">
      <w:bodyDiv w:val="1"/>
      <w:marLeft w:val="0"/>
      <w:marRight w:val="0"/>
      <w:marTop w:val="0"/>
      <w:marBottom w:val="0"/>
      <w:divBdr>
        <w:top w:val="none" w:sz="0" w:space="0" w:color="auto"/>
        <w:left w:val="none" w:sz="0" w:space="0" w:color="auto"/>
        <w:bottom w:val="none" w:sz="0" w:space="0" w:color="auto"/>
        <w:right w:val="none" w:sz="0" w:space="0" w:color="auto"/>
      </w:divBdr>
      <w:divsChild>
        <w:div w:id="2029522944">
          <w:marLeft w:val="0"/>
          <w:marRight w:val="0"/>
          <w:marTop w:val="0"/>
          <w:marBottom w:val="0"/>
          <w:divBdr>
            <w:top w:val="none" w:sz="0" w:space="0" w:color="auto"/>
            <w:left w:val="none" w:sz="0" w:space="0" w:color="auto"/>
            <w:bottom w:val="none" w:sz="0" w:space="0" w:color="auto"/>
            <w:right w:val="none" w:sz="0" w:space="0" w:color="auto"/>
          </w:divBdr>
          <w:divsChild>
            <w:div w:id="227494166">
              <w:marLeft w:val="0"/>
              <w:marRight w:val="0"/>
              <w:marTop w:val="0"/>
              <w:marBottom w:val="0"/>
              <w:divBdr>
                <w:top w:val="none" w:sz="0" w:space="0" w:color="auto"/>
                <w:left w:val="none" w:sz="0" w:space="0" w:color="auto"/>
                <w:bottom w:val="none" w:sz="0" w:space="0" w:color="auto"/>
                <w:right w:val="none" w:sz="0" w:space="0" w:color="auto"/>
              </w:divBdr>
              <w:divsChild>
                <w:div w:id="176575738">
                  <w:marLeft w:val="0"/>
                  <w:marRight w:val="0"/>
                  <w:marTop w:val="0"/>
                  <w:marBottom w:val="0"/>
                  <w:divBdr>
                    <w:top w:val="none" w:sz="0" w:space="0" w:color="auto"/>
                    <w:left w:val="none" w:sz="0" w:space="0" w:color="auto"/>
                    <w:bottom w:val="none" w:sz="0" w:space="0" w:color="auto"/>
                    <w:right w:val="none" w:sz="0" w:space="0" w:color="auto"/>
                  </w:divBdr>
                  <w:divsChild>
                    <w:div w:id="1009060261">
                      <w:marLeft w:val="0"/>
                      <w:marRight w:val="0"/>
                      <w:marTop w:val="0"/>
                      <w:marBottom w:val="0"/>
                      <w:divBdr>
                        <w:top w:val="none" w:sz="0" w:space="0" w:color="auto"/>
                        <w:left w:val="none" w:sz="0" w:space="0" w:color="auto"/>
                        <w:bottom w:val="none" w:sz="0" w:space="0" w:color="auto"/>
                        <w:right w:val="none" w:sz="0" w:space="0" w:color="auto"/>
                      </w:divBdr>
                      <w:divsChild>
                        <w:div w:id="286477335">
                          <w:marLeft w:val="0"/>
                          <w:marRight w:val="0"/>
                          <w:marTop w:val="0"/>
                          <w:marBottom w:val="0"/>
                          <w:divBdr>
                            <w:top w:val="none" w:sz="0" w:space="0" w:color="auto"/>
                            <w:left w:val="none" w:sz="0" w:space="0" w:color="auto"/>
                            <w:bottom w:val="none" w:sz="0" w:space="0" w:color="auto"/>
                            <w:right w:val="none" w:sz="0" w:space="0" w:color="auto"/>
                          </w:divBdr>
                          <w:divsChild>
                            <w:div w:id="928542605">
                              <w:marLeft w:val="0"/>
                              <w:marRight w:val="0"/>
                              <w:marTop w:val="0"/>
                              <w:marBottom w:val="0"/>
                              <w:divBdr>
                                <w:top w:val="none" w:sz="0" w:space="0" w:color="auto"/>
                                <w:left w:val="none" w:sz="0" w:space="0" w:color="auto"/>
                                <w:bottom w:val="none" w:sz="0" w:space="0" w:color="auto"/>
                                <w:right w:val="none" w:sz="0" w:space="0" w:color="auto"/>
                              </w:divBdr>
                              <w:divsChild>
                                <w:div w:id="240526073">
                                  <w:marLeft w:val="0"/>
                                  <w:marRight w:val="0"/>
                                  <w:marTop w:val="0"/>
                                  <w:marBottom w:val="0"/>
                                  <w:divBdr>
                                    <w:top w:val="none" w:sz="0" w:space="0" w:color="auto"/>
                                    <w:left w:val="none" w:sz="0" w:space="0" w:color="auto"/>
                                    <w:bottom w:val="none" w:sz="0" w:space="0" w:color="auto"/>
                                    <w:right w:val="none" w:sz="0" w:space="0" w:color="auto"/>
                                  </w:divBdr>
                                  <w:divsChild>
                                    <w:div w:id="222101838">
                                      <w:marLeft w:val="0"/>
                                      <w:marRight w:val="0"/>
                                      <w:marTop w:val="0"/>
                                      <w:marBottom w:val="0"/>
                                      <w:divBdr>
                                        <w:top w:val="none" w:sz="0" w:space="0" w:color="auto"/>
                                        <w:left w:val="none" w:sz="0" w:space="0" w:color="auto"/>
                                        <w:bottom w:val="none" w:sz="0" w:space="0" w:color="auto"/>
                                        <w:right w:val="none" w:sz="0" w:space="0" w:color="auto"/>
                                      </w:divBdr>
                                      <w:divsChild>
                                        <w:div w:id="634454660">
                                          <w:marLeft w:val="0"/>
                                          <w:marRight w:val="0"/>
                                          <w:marTop w:val="0"/>
                                          <w:marBottom w:val="0"/>
                                          <w:divBdr>
                                            <w:top w:val="none" w:sz="0" w:space="0" w:color="auto"/>
                                            <w:left w:val="none" w:sz="0" w:space="0" w:color="auto"/>
                                            <w:bottom w:val="none" w:sz="0" w:space="0" w:color="auto"/>
                                            <w:right w:val="none" w:sz="0" w:space="0" w:color="auto"/>
                                          </w:divBdr>
                                          <w:divsChild>
                                            <w:div w:id="1282958194">
                                              <w:marLeft w:val="0"/>
                                              <w:marRight w:val="0"/>
                                              <w:marTop w:val="0"/>
                                              <w:marBottom w:val="0"/>
                                              <w:divBdr>
                                                <w:top w:val="none" w:sz="0" w:space="0" w:color="auto"/>
                                                <w:left w:val="none" w:sz="0" w:space="0" w:color="auto"/>
                                                <w:bottom w:val="none" w:sz="0" w:space="0" w:color="auto"/>
                                                <w:right w:val="none" w:sz="0" w:space="0" w:color="auto"/>
                                              </w:divBdr>
                                              <w:divsChild>
                                                <w:div w:id="569771317">
                                                  <w:marLeft w:val="0"/>
                                                  <w:marRight w:val="0"/>
                                                  <w:marTop w:val="0"/>
                                                  <w:marBottom w:val="0"/>
                                                  <w:divBdr>
                                                    <w:top w:val="none" w:sz="0" w:space="0" w:color="auto"/>
                                                    <w:left w:val="none" w:sz="0" w:space="0" w:color="auto"/>
                                                    <w:bottom w:val="none" w:sz="0" w:space="0" w:color="auto"/>
                                                    <w:right w:val="none" w:sz="0" w:space="0" w:color="auto"/>
                                                  </w:divBdr>
                                                  <w:divsChild>
                                                    <w:div w:id="1384596859">
                                                      <w:marLeft w:val="0"/>
                                                      <w:marRight w:val="0"/>
                                                      <w:marTop w:val="0"/>
                                                      <w:marBottom w:val="0"/>
                                                      <w:divBdr>
                                                        <w:top w:val="none" w:sz="0" w:space="0" w:color="auto"/>
                                                        <w:left w:val="none" w:sz="0" w:space="0" w:color="auto"/>
                                                        <w:bottom w:val="none" w:sz="0" w:space="0" w:color="auto"/>
                                                        <w:right w:val="none" w:sz="0" w:space="0" w:color="auto"/>
                                                      </w:divBdr>
                                                      <w:divsChild>
                                                        <w:div w:id="2102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5567080">
      <w:bodyDiv w:val="1"/>
      <w:marLeft w:val="0"/>
      <w:marRight w:val="0"/>
      <w:marTop w:val="0"/>
      <w:marBottom w:val="0"/>
      <w:divBdr>
        <w:top w:val="none" w:sz="0" w:space="0" w:color="auto"/>
        <w:left w:val="none" w:sz="0" w:space="0" w:color="auto"/>
        <w:bottom w:val="none" w:sz="0" w:space="0" w:color="auto"/>
        <w:right w:val="none" w:sz="0" w:space="0" w:color="auto"/>
      </w:divBdr>
    </w:div>
    <w:div w:id="1895312656">
      <w:bodyDiv w:val="1"/>
      <w:marLeft w:val="0"/>
      <w:marRight w:val="0"/>
      <w:marTop w:val="0"/>
      <w:marBottom w:val="0"/>
      <w:divBdr>
        <w:top w:val="none" w:sz="0" w:space="0" w:color="auto"/>
        <w:left w:val="none" w:sz="0" w:space="0" w:color="auto"/>
        <w:bottom w:val="none" w:sz="0" w:space="0" w:color="auto"/>
        <w:right w:val="none" w:sz="0" w:space="0" w:color="auto"/>
      </w:divBdr>
    </w:div>
    <w:div w:id="1927490756">
      <w:bodyDiv w:val="1"/>
      <w:marLeft w:val="0"/>
      <w:marRight w:val="0"/>
      <w:marTop w:val="0"/>
      <w:marBottom w:val="0"/>
      <w:divBdr>
        <w:top w:val="none" w:sz="0" w:space="0" w:color="auto"/>
        <w:left w:val="none" w:sz="0" w:space="0" w:color="auto"/>
        <w:bottom w:val="none" w:sz="0" w:space="0" w:color="auto"/>
        <w:right w:val="none" w:sz="0" w:space="0" w:color="auto"/>
      </w:divBdr>
      <w:divsChild>
        <w:div w:id="7976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rfayyazi@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05749-ABC9-E842-A37A-CBDB6685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CURRICULUM VITAE</vt:lpstr>
    </vt:vector>
  </TitlesOfParts>
  <Company>PSGHS</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pfritz</dc:creator>
  <cp:lastModifiedBy>David Franz</cp:lastModifiedBy>
  <cp:revision>2</cp:revision>
  <cp:lastPrinted>2001-06-19T17:27:00Z</cp:lastPrinted>
  <dcterms:created xsi:type="dcterms:W3CDTF">2018-12-12T15:30:00Z</dcterms:created>
  <dcterms:modified xsi:type="dcterms:W3CDTF">2018-12-12T15:30:00Z</dcterms:modified>
</cp:coreProperties>
</file>